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638" w:rsidRDefault="00491EB5" w:rsidP="00B84E0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6600"/>
          <w:kern w:val="36"/>
          <w:sz w:val="31"/>
          <w:szCs w:val="31"/>
          <w:lang w:eastAsia="it-IT"/>
        </w:rPr>
      </w:pPr>
      <w:r>
        <w:rPr>
          <w:rFonts w:ascii="Verdana" w:eastAsia="Times New Roman" w:hAnsi="Verdana" w:cs="Times New Roman"/>
          <w:b/>
          <w:bCs/>
          <w:color w:val="006600"/>
          <w:kern w:val="36"/>
          <w:sz w:val="31"/>
          <w:szCs w:val="31"/>
          <w:lang w:eastAsia="it-IT"/>
        </w:rPr>
        <w:t>Modena, 07/03/15</w:t>
      </w:r>
      <w:bookmarkStart w:id="0" w:name="_GoBack"/>
      <w:bookmarkEnd w:id="0"/>
    </w:p>
    <w:p w:rsidR="006A0638" w:rsidRDefault="006A0638" w:rsidP="00B84E0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6600"/>
          <w:kern w:val="36"/>
          <w:sz w:val="31"/>
          <w:szCs w:val="31"/>
          <w:lang w:eastAsia="it-IT"/>
        </w:rPr>
      </w:pPr>
    </w:p>
    <w:p w:rsidR="00491EB5" w:rsidRDefault="00491EB5" w:rsidP="00B84E0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6600"/>
          <w:kern w:val="36"/>
          <w:sz w:val="31"/>
          <w:szCs w:val="31"/>
          <w:lang w:eastAsia="it-IT"/>
        </w:rPr>
      </w:pPr>
    </w:p>
    <w:p w:rsidR="00B84E01" w:rsidRDefault="00B84E01" w:rsidP="00B84E0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6600"/>
          <w:kern w:val="36"/>
          <w:sz w:val="31"/>
          <w:szCs w:val="31"/>
          <w:lang w:eastAsia="it-IT"/>
        </w:rPr>
      </w:pPr>
      <w:r w:rsidRPr="00B84E01">
        <w:rPr>
          <w:rFonts w:ascii="Verdana" w:eastAsia="Times New Roman" w:hAnsi="Verdana" w:cs="Times New Roman"/>
          <w:b/>
          <w:bCs/>
          <w:color w:val="006600"/>
          <w:kern w:val="36"/>
          <w:sz w:val="31"/>
          <w:szCs w:val="31"/>
          <w:lang w:eastAsia="it-IT"/>
        </w:rPr>
        <w:t>Risultati elezioni RSU 3-5 marzo 2015</w:t>
      </w:r>
    </w:p>
    <w:p w:rsidR="006A0638" w:rsidRPr="00B84E01" w:rsidRDefault="006A0638" w:rsidP="00B84E0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6600"/>
          <w:kern w:val="36"/>
          <w:sz w:val="31"/>
          <w:szCs w:val="31"/>
          <w:lang w:eastAsia="it-IT"/>
        </w:rPr>
      </w:pPr>
    </w:p>
    <w:p w:rsidR="00B84E01" w:rsidRPr="00B84E01" w:rsidRDefault="00B84E01" w:rsidP="00B84E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</w:pP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 Si pubblica il riepilogo dei risultati delle votazioni per il rinnovo delle RSU svolte dal 3 al 5 marzo 2015.</w:t>
      </w:r>
    </w:p>
    <w:p w:rsidR="00B84E01" w:rsidRPr="00B84E01" w:rsidRDefault="00B84E01" w:rsidP="00B84E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</w:pP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 Decorsi  </w:t>
      </w:r>
      <w:r w:rsidR="006A0638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 </w:t>
      </w: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5 </w:t>
      </w:r>
      <w:proofErr w:type="gramStart"/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giorni </w:t>
      </w:r>
      <w:r w:rsidR="006A0638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 </w:t>
      </w: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dalla</w:t>
      </w:r>
      <w:proofErr w:type="gramEnd"/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 data odierna di pubblicazione, senza che siano stati presentati ricorsi da parte di</w:t>
      </w:r>
    </w:p>
    <w:p w:rsidR="00B84E01" w:rsidRPr="00B84E01" w:rsidRDefault="00B84E01" w:rsidP="00B84E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</w:pP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 </w:t>
      </w:r>
      <w:proofErr w:type="gramStart"/>
      <w:r w:rsidR="006A0638"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E</w:t>
      </w: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ventuali</w:t>
      </w:r>
      <w:r w:rsidR="006A0638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 </w:t>
      </w: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 interessati</w:t>
      </w:r>
      <w:proofErr w:type="gramEnd"/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, l’assegnazione dei seggi diventerà definitiva.    </w:t>
      </w:r>
    </w:p>
    <w:p w:rsidR="00B84E01" w:rsidRPr="00B84E01" w:rsidRDefault="00B84E01" w:rsidP="00B84E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</w:pP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 </w:t>
      </w:r>
    </w:p>
    <w:p w:rsidR="00B84E01" w:rsidRPr="00B84E01" w:rsidRDefault="00B84E01" w:rsidP="00B84E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</w:pP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 </w:t>
      </w:r>
    </w:p>
    <w:p w:rsidR="00B84E01" w:rsidRDefault="00B84E01" w:rsidP="00B84E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</w:pP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 </w:t>
      </w:r>
      <w:proofErr w:type="gramStart"/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per </w:t>
      </w:r>
      <w:r w:rsidR="006A0638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 </w:t>
      </w: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la</w:t>
      </w:r>
      <w:proofErr w:type="gramEnd"/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 xml:space="preserve"> Commissione elettorale</w:t>
      </w:r>
    </w:p>
    <w:p w:rsidR="006A0638" w:rsidRPr="00B84E01" w:rsidRDefault="006A0638" w:rsidP="00B84E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</w:pPr>
    </w:p>
    <w:p w:rsidR="00B84E01" w:rsidRDefault="00B84E01" w:rsidP="00B84E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</w:pPr>
      <w:r w:rsidRPr="00B84E01"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 Il Presidente</w:t>
      </w:r>
    </w:p>
    <w:p w:rsidR="006A0638" w:rsidRPr="00B84E01" w:rsidRDefault="006A0638" w:rsidP="00B84E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it-IT"/>
        </w:rPr>
        <w:t>Patrizia Malagoli</w:t>
      </w:r>
    </w:p>
    <w:p w:rsidR="00A93C29" w:rsidRDefault="00A93C29"/>
    <w:sectPr w:rsidR="00A93C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01"/>
    <w:rsid w:val="00491EB5"/>
    <w:rsid w:val="006A0638"/>
    <w:rsid w:val="00A93C29"/>
    <w:rsid w:val="00B8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E200A-4A3E-457E-9F79-7452F756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08418">
          <w:marLeft w:val="3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1920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dd3c</dc:creator>
  <cp:keywords/>
  <dc:description/>
  <cp:lastModifiedBy>dd3c</cp:lastModifiedBy>
  <cp:revision>3</cp:revision>
  <dcterms:created xsi:type="dcterms:W3CDTF">2015-03-07T08:54:00Z</dcterms:created>
  <dcterms:modified xsi:type="dcterms:W3CDTF">2015-03-07T09:08:00Z</dcterms:modified>
</cp:coreProperties>
</file>