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Attività scienze 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classi 4 A 4 B -Menotti</w:t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</w:t>
      </w:r>
      <w:r w:rsidDel="00000000" w:rsidR="00000000" w:rsidRPr="00000000">
        <w:rPr>
          <w:highlight w:val="white"/>
          <w:rtl w:val="0"/>
        </w:rPr>
        <w:t xml:space="preserve">tudia la scheda allegata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highlight w:val="white"/>
          <w:rtl w:val="0"/>
        </w:rPr>
        <w:t xml:space="preserve">e, se vuoi, realizza sul quaderno una ricerca su un altro animale che vive nei deserti di ghiaccio.</w:t>
      </w:r>
      <w:r w:rsidDel="00000000" w:rsidR="00000000" w:rsidRPr="00000000">
        <w:rPr>
          <w:rtl w:val="0"/>
        </w:rPr>
      </w:r>
    </w:p>
    <w:sectPr>
      <w:pgSz w:h="16838" w:w="11906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