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86D21F" w14:textId="40C5B9DE" w:rsidR="00E269E4" w:rsidRPr="00471A0A" w:rsidRDefault="00E269E4" w:rsidP="00E269E4">
      <w:pPr>
        <w:jc w:val="center"/>
        <w:rPr>
          <w:rFonts w:ascii="Rockwell Extra Bold" w:hAnsi="Rockwell Extra Bold"/>
          <w:b/>
          <w:bCs/>
          <w:color w:val="00B050"/>
          <w:sz w:val="52"/>
          <w:szCs w:val="52"/>
        </w:rPr>
      </w:pPr>
      <w:r w:rsidRPr="00471A0A">
        <w:rPr>
          <w:rFonts w:ascii="Rockwell Extra Bold" w:hAnsi="Rockwell Extra Bold"/>
          <w:b/>
          <w:bCs/>
          <w:color w:val="00B050"/>
          <w:sz w:val="52"/>
          <w:szCs w:val="52"/>
        </w:rPr>
        <w:t>I POPOLI ITALICI</w:t>
      </w:r>
    </w:p>
    <w:p w14:paraId="20DD4B1F" w14:textId="77777777" w:rsidR="00E269E4" w:rsidRDefault="00E269E4"/>
    <w:p w14:paraId="6590631C" w14:textId="750B2ECF" w:rsidR="00F575C4" w:rsidRPr="00563FA6" w:rsidRDefault="00471A0A" w:rsidP="00F575C4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563FA6">
        <w:rPr>
          <w:color w:val="FF0000"/>
          <w:sz w:val="28"/>
          <w:szCs w:val="28"/>
        </w:rPr>
        <w:t xml:space="preserve"> GUARDA I VIDEO</w:t>
      </w:r>
      <w:r w:rsidR="00F575C4" w:rsidRPr="00563FA6">
        <w:rPr>
          <w:sz w:val="28"/>
          <w:szCs w:val="28"/>
        </w:rPr>
        <w:t xml:space="preserve">:  </w:t>
      </w:r>
    </w:p>
    <w:p w14:paraId="21F78C43" w14:textId="1E8E19CA" w:rsidR="0016151F" w:rsidRPr="00F575C4" w:rsidRDefault="00471A0A" w:rsidP="00F575C4">
      <w:pPr>
        <w:ind w:left="360"/>
        <w:rPr>
          <w:b/>
          <w:bCs/>
          <w:i/>
          <w:iCs/>
        </w:rPr>
      </w:pPr>
      <w:proofErr w:type="spellStart"/>
      <w:r>
        <w:rPr>
          <w:b/>
          <w:bCs/>
          <w:i/>
          <w:iCs/>
        </w:rPr>
        <w:t>n.b.</w:t>
      </w:r>
      <w:proofErr w:type="spellEnd"/>
      <w:r>
        <w:rPr>
          <w:b/>
          <w:bCs/>
          <w:i/>
          <w:iCs/>
        </w:rPr>
        <w:t xml:space="preserve">: </w:t>
      </w:r>
      <w:r w:rsidR="00F575C4" w:rsidRPr="00F575C4">
        <w:rPr>
          <w:b/>
          <w:bCs/>
          <w:i/>
          <w:iCs/>
        </w:rPr>
        <w:t xml:space="preserve">PER AZIONARE I LINK </w:t>
      </w:r>
      <w:proofErr w:type="gramStart"/>
      <w:r w:rsidR="00F575C4" w:rsidRPr="00F575C4">
        <w:rPr>
          <w:b/>
          <w:bCs/>
          <w:i/>
          <w:iCs/>
        </w:rPr>
        <w:t>AZZURRI  DEVI</w:t>
      </w:r>
      <w:proofErr w:type="gramEnd"/>
      <w:r w:rsidR="00F575C4" w:rsidRPr="00F575C4">
        <w:rPr>
          <w:b/>
          <w:bCs/>
          <w:i/>
          <w:iCs/>
        </w:rPr>
        <w:t xml:space="preserve">  TENERE PREMUTO IL TASTO CTRL IN BASSO A SINISTRA SULLA TASTIERA E CLICCARE COL MOUSE SOPRA AL LINK AZZURRO  TI SI APRIRÀ LA PAGINA INDICATA!!</w:t>
      </w:r>
    </w:p>
    <w:p w14:paraId="006BC287" w14:textId="3B2D4D5B" w:rsidR="00471A0A" w:rsidRDefault="00471A0A" w:rsidP="00471A0A">
      <w:pPr>
        <w:pStyle w:val="Paragrafoelenco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POPOLI ITALICI introduzione     </w:t>
      </w:r>
      <w:hyperlink r:id="rId5" w:history="1">
        <w:r w:rsidRPr="005C2C1C">
          <w:rPr>
            <w:rStyle w:val="Collegamentoipertestuale"/>
            <w:sz w:val="28"/>
            <w:szCs w:val="28"/>
          </w:rPr>
          <w:t>https://yo</w:t>
        </w:r>
        <w:r w:rsidRPr="005C2C1C">
          <w:rPr>
            <w:rStyle w:val="Collegamentoipertestuale"/>
            <w:sz w:val="28"/>
            <w:szCs w:val="28"/>
          </w:rPr>
          <w:t>u</w:t>
        </w:r>
        <w:r w:rsidRPr="005C2C1C">
          <w:rPr>
            <w:rStyle w:val="Collegamentoipertestuale"/>
            <w:sz w:val="28"/>
            <w:szCs w:val="28"/>
          </w:rPr>
          <w:t>tu.be/E_gusSBZjeA</w:t>
        </w:r>
      </w:hyperlink>
    </w:p>
    <w:p w14:paraId="5321D44A" w14:textId="4B6957CB" w:rsidR="00563FA6" w:rsidRPr="00471A0A" w:rsidRDefault="00563FA6" w:rsidP="00471A0A">
      <w:pPr>
        <w:pStyle w:val="Paragrafoelenco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563FA6">
        <w:rPr>
          <w:sz w:val="28"/>
          <w:szCs w:val="28"/>
        </w:rPr>
        <w:t xml:space="preserve">POPOLI ITALICI 1 PARTE </w:t>
      </w:r>
      <w:r>
        <w:rPr>
          <w:sz w:val="28"/>
          <w:szCs w:val="28"/>
        </w:rPr>
        <w:t xml:space="preserve"> </w:t>
      </w:r>
      <w:r w:rsidRPr="00563FA6">
        <w:rPr>
          <w:sz w:val="28"/>
          <w:szCs w:val="28"/>
        </w:rPr>
        <w:t xml:space="preserve"> </w:t>
      </w:r>
      <w:hyperlink r:id="rId6" w:history="1">
        <w:r w:rsidRPr="00563FA6">
          <w:rPr>
            <w:rStyle w:val="Collegamentoipertestuale"/>
            <w:sz w:val="28"/>
            <w:szCs w:val="28"/>
          </w:rPr>
          <w:t>https://www.you</w:t>
        </w:r>
        <w:r w:rsidRPr="00563FA6">
          <w:rPr>
            <w:rStyle w:val="Collegamentoipertestuale"/>
            <w:sz w:val="28"/>
            <w:szCs w:val="28"/>
          </w:rPr>
          <w:t>t</w:t>
        </w:r>
        <w:r w:rsidRPr="00563FA6">
          <w:rPr>
            <w:rStyle w:val="Collegamentoipertestuale"/>
            <w:sz w:val="28"/>
            <w:szCs w:val="28"/>
          </w:rPr>
          <w:t>ube.c</w:t>
        </w:r>
        <w:r w:rsidRPr="00563FA6">
          <w:rPr>
            <w:rStyle w:val="Collegamentoipertestuale"/>
            <w:sz w:val="28"/>
            <w:szCs w:val="28"/>
          </w:rPr>
          <w:t>o</w:t>
        </w:r>
        <w:r w:rsidRPr="00563FA6">
          <w:rPr>
            <w:rStyle w:val="Collegamentoipertestuale"/>
            <w:sz w:val="28"/>
            <w:szCs w:val="28"/>
          </w:rPr>
          <w:t>m/watch?v=eDm_9QcSlVc</w:t>
        </w:r>
      </w:hyperlink>
    </w:p>
    <w:p w14:paraId="6F3A2496" w14:textId="2234FE18" w:rsidR="00563FA6" w:rsidRPr="00471A0A" w:rsidRDefault="00563FA6" w:rsidP="00471A0A">
      <w:pPr>
        <w:pStyle w:val="Paragrafoelenco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563FA6">
        <w:rPr>
          <w:sz w:val="28"/>
          <w:szCs w:val="28"/>
        </w:rPr>
        <w:t xml:space="preserve">POPOLI ITALICI 2 </w:t>
      </w:r>
      <w:proofErr w:type="gramStart"/>
      <w:r w:rsidRPr="00563FA6">
        <w:rPr>
          <w:sz w:val="28"/>
          <w:szCs w:val="28"/>
        </w:rPr>
        <w:t>PARTE :</w:t>
      </w:r>
      <w:proofErr w:type="gramEnd"/>
      <w:r w:rsidRPr="00563FA6">
        <w:rPr>
          <w:sz w:val="28"/>
          <w:szCs w:val="28"/>
        </w:rPr>
        <w:t xml:space="preserve"> </w:t>
      </w:r>
      <w:hyperlink r:id="rId7" w:history="1">
        <w:r w:rsidRPr="00563FA6">
          <w:rPr>
            <w:rStyle w:val="Collegamentoipertestuale"/>
            <w:sz w:val="28"/>
            <w:szCs w:val="28"/>
          </w:rPr>
          <w:t>https://www</w:t>
        </w:r>
        <w:r w:rsidRPr="00563FA6">
          <w:rPr>
            <w:rStyle w:val="Collegamentoipertestuale"/>
            <w:sz w:val="28"/>
            <w:szCs w:val="28"/>
          </w:rPr>
          <w:t>.</w:t>
        </w:r>
        <w:r w:rsidRPr="00563FA6">
          <w:rPr>
            <w:rStyle w:val="Collegamentoipertestuale"/>
            <w:sz w:val="28"/>
            <w:szCs w:val="28"/>
          </w:rPr>
          <w:t>youtube.com/watch?v=3jprEhli2vQ</w:t>
        </w:r>
      </w:hyperlink>
    </w:p>
    <w:p w14:paraId="249A8960" w14:textId="74974568" w:rsidR="00563FA6" w:rsidRDefault="00563FA6" w:rsidP="00471A0A">
      <w:pPr>
        <w:pStyle w:val="Paragrafoelenco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563FA6">
        <w:rPr>
          <w:sz w:val="28"/>
          <w:szCs w:val="28"/>
        </w:rPr>
        <w:t xml:space="preserve">POPOLI ITALICI 3 PARTE </w:t>
      </w:r>
      <w:hyperlink r:id="rId8" w:history="1">
        <w:r w:rsidRPr="00563FA6">
          <w:rPr>
            <w:rStyle w:val="Collegamentoipertestuale"/>
            <w:sz w:val="28"/>
            <w:szCs w:val="28"/>
          </w:rPr>
          <w:t>htt</w:t>
        </w:r>
        <w:r w:rsidRPr="00563FA6">
          <w:rPr>
            <w:rStyle w:val="Collegamentoipertestuale"/>
            <w:sz w:val="28"/>
            <w:szCs w:val="28"/>
          </w:rPr>
          <w:t>p</w:t>
        </w:r>
        <w:r w:rsidRPr="00563FA6">
          <w:rPr>
            <w:rStyle w:val="Collegamentoipertestuale"/>
            <w:sz w:val="28"/>
            <w:szCs w:val="28"/>
          </w:rPr>
          <w:t>s://www.youtube.co</w:t>
        </w:r>
        <w:r w:rsidRPr="00563FA6">
          <w:rPr>
            <w:rStyle w:val="Collegamentoipertestuale"/>
            <w:sz w:val="28"/>
            <w:szCs w:val="28"/>
          </w:rPr>
          <w:t>m</w:t>
        </w:r>
        <w:r w:rsidRPr="00563FA6">
          <w:rPr>
            <w:rStyle w:val="Collegamentoipertestuale"/>
            <w:sz w:val="28"/>
            <w:szCs w:val="28"/>
          </w:rPr>
          <w:t>/watch?v=DwK6dx6Gxik</w:t>
        </w:r>
      </w:hyperlink>
    </w:p>
    <w:p w14:paraId="639A43A0" w14:textId="77777777" w:rsidR="00563FA6" w:rsidRPr="00563FA6" w:rsidRDefault="00563FA6" w:rsidP="00563FA6">
      <w:pPr>
        <w:pStyle w:val="Paragrafoelenco"/>
        <w:rPr>
          <w:sz w:val="28"/>
          <w:szCs w:val="28"/>
        </w:rPr>
      </w:pPr>
    </w:p>
    <w:p w14:paraId="6A4E9440" w14:textId="0DEFD50C" w:rsidR="00563FA6" w:rsidRPr="00563FA6" w:rsidRDefault="00563FA6" w:rsidP="00563FA6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527D32">
        <w:rPr>
          <w:color w:val="FF0000"/>
          <w:sz w:val="28"/>
          <w:szCs w:val="28"/>
        </w:rPr>
        <w:t xml:space="preserve">LEGGI </w:t>
      </w:r>
      <w:proofErr w:type="gramStart"/>
      <w:r w:rsidRPr="00527D32">
        <w:rPr>
          <w:color w:val="FF0000"/>
          <w:sz w:val="28"/>
          <w:szCs w:val="28"/>
        </w:rPr>
        <w:t xml:space="preserve">ATTENTAMENTE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</w:t>
      </w:r>
    </w:p>
    <w:p w14:paraId="0D29590B" w14:textId="77777777" w:rsidR="00563FA6" w:rsidRPr="00563FA6" w:rsidRDefault="00563FA6" w:rsidP="00563FA6">
      <w:pPr>
        <w:pStyle w:val="Paragrafoelenco"/>
        <w:autoSpaceDE w:val="0"/>
        <w:autoSpaceDN w:val="0"/>
        <w:adjustRightInd w:val="0"/>
        <w:spacing w:after="0" w:line="240" w:lineRule="auto"/>
        <w:rPr>
          <w:rFonts w:ascii="SassoonPrimary-Bold" w:hAnsi="SassoonPrimary-Bold" w:cs="SassoonPrimary-Bold"/>
          <w:color w:val="000000"/>
          <w:sz w:val="28"/>
          <w:szCs w:val="28"/>
        </w:rPr>
      </w:pPr>
    </w:p>
    <w:p w14:paraId="54B20C37" w14:textId="74160E23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SassoonPrimary-Bold" w:hAnsi="SassoonPrimary-Bold" w:cs="SassoonPrimary-Bold"/>
          <w:b/>
          <w:bCs/>
          <w:color w:val="000000"/>
          <w:sz w:val="44"/>
          <w:szCs w:val="44"/>
        </w:rPr>
      </w:pPr>
      <w:r>
        <w:rPr>
          <w:rFonts w:ascii="SassoonPrimary-Bold" w:hAnsi="SassoonPrimary-Bold" w:cs="SassoonPrimary-Bold"/>
          <w:b/>
          <w:bCs/>
          <w:color w:val="000000"/>
          <w:sz w:val="44"/>
          <w:szCs w:val="44"/>
        </w:rPr>
        <w:t>I Liguri</w:t>
      </w:r>
    </w:p>
    <w:p w14:paraId="4D8B8B7F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>I Liguri sono il popolo italico più antico dell’Italia. Vivevano in una zona più</w:t>
      </w:r>
    </w:p>
    <w:p w14:paraId="7D736817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 xml:space="preserve">grande dell’attuale Liguria. I Liguri erano divisi in </w:t>
      </w:r>
      <w:r>
        <w:rPr>
          <w:rFonts w:ascii="Giovanni-Bold" w:hAnsi="Giovanni-Bold" w:cs="Giovanni-Bold"/>
          <w:b/>
          <w:bCs/>
          <w:color w:val="000000"/>
          <w:sz w:val="27"/>
          <w:szCs w:val="27"/>
        </w:rPr>
        <w:t>tribù</w:t>
      </w:r>
      <w:r>
        <w:rPr>
          <w:rFonts w:ascii="Giovanni-Book" w:hAnsi="Giovanni-Book" w:cs="Giovanni-Book"/>
          <w:color w:val="000000"/>
          <w:sz w:val="27"/>
          <w:szCs w:val="27"/>
        </w:rPr>
        <w:t>, cioè in gruppi.</w:t>
      </w:r>
    </w:p>
    <w:p w14:paraId="4F6D3C35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>Vivevano in un ambiente difficile, perché è fatto da ripide montagne sul mare. Le</w:t>
      </w:r>
    </w:p>
    <w:p w14:paraId="2CAB8EDA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>risorse naturali erano poche.</w:t>
      </w:r>
    </w:p>
    <w:p w14:paraId="4C94139E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>I Liguri hanno saputo però usare bene il territorio lungo la costa. Hanno costruito,</w:t>
      </w:r>
    </w:p>
    <w:p w14:paraId="67C166BE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>infatti, delle città. I Liguri sono stati marinai molto bravi e hanno sviluppato</w:t>
      </w:r>
    </w:p>
    <w:p w14:paraId="018F78C5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>il commercio con altri popoli.</w:t>
      </w:r>
    </w:p>
    <w:p w14:paraId="7818C6B3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SassoonPrimary-Bold" w:hAnsi="SassoonPrimary-Bold" w:cs="SassoonPrimary-Bold"/>
          <w:b/>
          <w:bCs/>
          <w:color w:val="000000"/>
          <w:sz w:val="44"/>
          <w:szCs w:val="44"/>
        </w:rPr>
      </w:pPr>
      <w:r>
        <w:rPr>
          <w:rFonts w:ascii="SassoonPrimary-Bold" w:hAnsi="SassoonPrimary-Bold" w:cs="SassoonPrimary-Bold"/>
          <w:b/>
          <w:bCs/>
          <w:color w:val="000000"/>
          <w:sz w:val="44"/>
          <w:szCs w:val="44"/>
        </w:rPr>
        <w:t>I Celti</w:t>
      </w:r>
    </w:p>
    <w:p w14:paraId="698BB684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>I Celti sono chiamati anche Galli; sono arrivati in Italia verso il 400 a.C. e si sono</w:t>
      </w:r>
    </w:p>
    <w:p w14:paraId="2FE5C424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>stabiliti nella Pianura Padana.</w:t>
      </w:r>
    </w:p>
    <w:p w14:paraId="1CA258EB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 xml:space="preserve">Erano divisi in molte tribù </w:t>
      </w:r>
      <w:r>
        <w:rPr>
          <w:rFonts w:ascii="Giovanni-Bold" w:hAnsi="Giovanni-Bold" w:cs="Giovanni-Bold"/>
          <w:b/>
          <w:bCs/>
          <w:color w:val="000000"/>
          <w:sz w:val="27"/>
          <w:szCs w:val="27"/>
        </w:rPr>
        <w:t>indipendenti</w:t>
      </w:r>
      <w:r>
        <w:rPr>
          <w:rFonts w:ascii="Giovanni-Book" w:hAnsi="Giovanni-Book" w:cs="Giovanni-Book"/>
          <w:color w:val="000000"/>
          <w:sz w:val="27"/>
          <w:szCs w:val="27"/>
        </w:rPr>
        <w:t>, cioè libere una dall’altra. Vivevano in</w:t>
      </w:r>
    </w:p>
    <w:p w14:paraId="1B39FFEC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>villaggi di capanne che erano circondati da mura fortificate per potersi difendere</w:t>
      </w:r>
    </w:p>
    <w:p w14:paraId="1B1BBE54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>dai nemici.</w:t>
      </w:r>
    </w:p>
    <w:p w14:paraId="12615BD5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>Erano agricoltori e allevatori, ma erano anche bravi artigiani.</w:t>
      </w:r>
    </w:p>
    <w:p w14:paraId="3C0CC083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>Hanno inventato l’aratro a ruote e la botte, un contenitore per conservare il vino.</w:t>
      </w:r>
    </w:p>
    <w:p w14:paraId="50423C07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SassoonPrimary-Bold" w:hAnsi="SassoonPrimary-Bold" w:cs="SassoonPrimary-Bold"/>
          <w:b/>
          <w:bCs/>
          <w:color w:val="000000"/>
          <w:sz w:val="44"/>
          <w:szCs w:val="44"/>
        </w:rPr>
      </w:pPr>
      <w:r>
        <w:rPr>
          <w:rFonts w:ascii="SassoonPrimary-Bold" w:hAnsi="SassoonPrimary-Bold" w:cs="SassoonPrimary-Bold"/>
          <w:b/>
          <w:bCs/>
          <w:color w:val="000000"/>
          <w:sz w:val="44"/>
          <w:szCs w:val="44"/>
        </w:rPr>
        <w:t>I Veneti</w:t>
      </w:r>
    </w:p>
    <w:p w14:paraId="1805BB9A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>Alcuni gruppi di Veneti si sono stabiliti attorno al XXII secolo prima di Cristo in</w:t>
      </w:r>
    </w:p>
    <w:p w14:paraId="2EFABB5E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>alcune zone dell’attuale Veneto.</w:t>
      </w:r>
    </w:p>
    <w:p w14:paraId="63F2D65E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>I Veneti erano bravi allevatori di cavalli, bravi nella lavorazione di oggetti di bronzo,</w:t>
      </w:r>
    </w:p>
    <w:p w14:paraId="7616D074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>esperti navigatori di fiumi, di lagune e di mare.</w:t>
      </w:r>
    </w:p>
    <w:p w14:paraId="6447D917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>La cultura veneta antica si è sviluppata per circa 1000 anni, dal 1200 a.C. fino a</w:t>
      </w:r>
    </w:p>
    <w:p w14:paraId="33603760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>circa al 200 a.C.</w:t>
      </w:r>
    </w:p>
    <w:p w14:paraId="01535502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SassoonPrimary-Bold" w:hAnsi="SassoonPrimary-Bold" w:cs="SassoonPrimary-Bold"/>
          <w:b/>
          <w:bCs/>
          <w:color w:val="000000"/>
          <w:sz w:val="44"/>
          <w:szCs w:val="44"/>
        </w:rPr>
      </w:pPr>
    </w:p>
    <w:p w14:paraId="0D39268F" w14:textId="44CCD6A5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SassoonPrimary-Bold" w:hAnsi="SassoonPrimary-Bold" w:cs="SassoonPrimary-Bold"/>
          <w:b/>
          <w:bCs/>
          <w:color w:val="000000"/>
          <w:sz w:val="44"/>
          <w:szCs w:val="44"/>
        </w:rPr>
      </w:pPr>
      <w:r>
        <w:rPr>
          <w:rFonts w:ascii="SassoonPrimary-Bold" w:hAnsi="SassoonPrimary-Bold" w:cs="SassoonPrimary-Bold"/>
          <w:b/>
          <w:bCs/>
          <w:color w:val="000000"/>
          <w:sz w:val="44"/>
          <w:szCs w:val="44"/>
        </w:rPr>
        <w:t>I Terramaricoli</w:t>
      </w:r>
    </w:p>
    <w:p w14:paraId="6488F6C4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 xml:space="preserve">Il nome Terramaricoli deriva dalle parole </w:t>
      </w:r>
      <w:r>
        <w:rPr>
          <w:rFonts w:ascii="Giovanni-BookItalic" w:hAnsi="Giovanni-BookItalic" w:cs="Giovanni-BookItalic"/>
          <w:i/>
          <w:iCs/>
          <w:color w:val="000000"/>
          <w:sz w:val="27"/>
          <w:szCs w:val="27"/>
        </w:rPr>
        <w:t>terra marna</w:t>
      </w:r>
      <w:r>
        <w:rPr>
          <w:rFonts w:ascii="Giovanni-Book" w:hAnsi="Giovanni-Book" w:cs="Giovanni-Book"/>
          <w:color w:val="000000"/>
          <w:sz w:val="27"/>
          <w:szCs w:val="27"/>
        </w:rPr>
        <w:t>, cioè terra grassa, perché</w:t>
      </w:r>
    </w:p>
    <w:p w14:paraId="756FAD98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>molto fertile.</w:t>
      </w:r>
    </w:p>
    <w:p w14:paraId="58638BBD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>I Terramaricoli abitavano nella terra che ora è la Val Padana circa 2000 anni a.C.</w:t>
      </w:r>
    </w:p>
    <w:p w14:paraId="7DF4C4AC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ld" w:hAnsi="Giovanni-Bold" w:cs="Giovanni-Bold"/>
          <w:b/>
          <w:bCs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 xml:space="preserve">Essi abitavano in villaggi di </w:t>
      </w:r>
      <w:r>
        <w:rPr>
          <w:rFonts w:ascii="Giovanni-Bold" w:hAnsi="Giovanni-Bold" w:cs="Giovanni-Bold"/>
          <w:b/>
          <w:bCs/>
          <w:color w:val="000000"/>
          <w:sz w:val="27"/>
          <w:szCs w:val="27"/>
        </w:rPr>
        <w:t>palafitte</w:t>
      </w:r>
      <w:r>
        <w:rPr>
          <w:rFonts w:ascii="Giovanni-Book" w:hAnsi="Giovanni-Book" w:cs="Giovanni-Book"/>
          <w:color w:val="000000"/>
          <w:sz w:val="27"/>
          <w:szCs w:val="27"/>
        </w:rPr>
        <w:t xml:space="preserve">, perché vivevano in un ambiente </w:t>
      </w:r>
      <w:r>
        <w:rPr>
          <w:rFonts w:ascii="Giovanni-Bold" w:hAnsi="Giovanni-Bold" w:cs="Giovanni-Bold"/>
          <w:b/>
          <w:bCs/>
          <w:color w:val="000000"/>
          <w:sz w:val="27"/>
          <w:szCs w:val="27"/>
        </w:rPr>
        <w:t>paludoso</w:t>
      </w:r>
    </w:p>
    <w:p w14:paraId="3229F3B8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>(cioè con terreni coperti d’acqua ferma, che non scorre) e ricco di corsi d’acqua.</w:t>
      </w:r>
    </w:p>
    <w:p w14:paraId="0E77AFCA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>Grazie alle palafitte riuscivano a difendersi dall’acqua</w:t>
      </w:r>
    </w:p>
    <w:p w14:paraId="209F98F9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>dei fiumi in piena e dall’umidità.</w:t>
      </w:r>
    </w:p>
    <w:p w14:paraId="25BC51F7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>Erano agricoltori, pescavano lungo i fiumi, ma sapevano</w:t>
      </w:r>
    </w:p>
    <w:p w14:paraId="44A12B79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>anche fondere i metalli e fare oggetti come vasi</w:t>
      </w:r>
    </w:p>
    <w:p w14:paraId="760DAA61" w14:textId="582D035D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>e vestiti in lana e lino.</w:t>
      </w:r>
    </w:p>
    <w:p w14:paraId="56668C7B" w14:textId="1013EB6E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AbadiMT-Bold" w:hAnsi="AbadiMT-Bold" w:cs="AbadiMT-Bold"/>
          <w:b/>
          <w:bCs/>
          <w:color w:val="333333"/>
          <w:sz w:val="28"/>
          <w:szCs w:val="28"/>
        </w:rPr>
      </w:pPr>
    </w:p>
    <w:p w14:paraId="068D4147" w14:textId="7F0D40E5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AbadiMT-Bold" w:hAnsi="AbadiMT-Bold" w:cs="AbadiMT-Bold"/>
          <w:b/>
          <w:bCs/>
          <w:color w:val="333333"/>
          <w:sz w:val="28"/>
          <w:szCs w:val="28"/>
        </w:rPr>
      </w:pPr>
      <w:r>
        <w:rPr>
          <w:rFonts w:ascii="AbadiMT" w:hAnsi="AbadiMT" w:cs="AbadiMT"/>
          <w:noProof/>
          <w:color w:val="000000"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22AC80C3" wp14:editId="05DD6155">
            <wp:simplePos x="0" y="0"/>
            <wp:positionH relativeFrom="column">
              <wp:posOffset>3108140</wp:posOffset>
            </wp:positionH>
            <wp:positionV relativeFrom="paragraph">
              <wp:posOffset>130687</wp:posOffset>
            </wp:positionV>
            <wp:extent cx="1252220" cy="781050"/>
            <wp:effectExtent l="0" t="0" r="5080" b="0"/>
            <wp:wrapSquare wrapText="bothSides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badiMT-Bold" w:hAnsi="AbadiMT-Bold" w:cs="AbadiMT-Bold"/>
          <w:b/>
          <w:bCs/>
          <w:color w:val="333333"/>
          <w:sz w:val="28"/>
          <w:szCs w:val="28"/>
        </w:rPr>
        <w:t>Scopro le parole</w:t>
      </w:r>
    </w:p>
    <w:p w14:paraId="054E3AE3" w14:textId="5A35396F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AbadiMT" w:hAnsi="AbadiMT" w:cs="AbadiMT"/>
          <w:color w:val="000000"/>
          <w:sz w:val="26"/>
          <w:szCs w:val="26"/>
        </w:rPr>
      </w:pPr>
      <w:r>
        <w:rPr>
          <w:rFonts w:ascii="AbadiMT-ExtraBold" w:hAnsi="AbadiMT-ExtraBold" w:cs="AbadiMT-ExtraBold"/>
          <w:b/>
          <w:bCs/>
          <w:color w:val="000000"/>
          <w:sz w:val="26"/>
          <w:szCs w:val="26"/>
        </w:rPr>
        <w:t>Palafitta</w:t>
      </w:r>
      <w:r>
        <w:rPr>
          <w:rFonts w:ascii="AbadiMT" w:hAnsi="AbadiMT" w:cs="AbadiMT"/>
          <w:color w:val="000000"/>
          <w:sz w:val="26"/>
          <w:szCs w:val="26"/>
        </w:rPr>
        <w:t>: casa costruita su</w:t>
      </w:r>
      <w:r w:rsidRPr="00563FA6">
        <w:rPr>
          <w:rFonts w:ascii="AbadiMT" w:hAnsi="AbadiMT" w:cs="AbadiMT"/>
          <w:noProof/>
          <w:color w:val="000000"/>
          <w:sz w:val="26"/>
          <w:szCs w:val="26"/>
        </w:rPr>
        <w:t xml:space="preserve"> </w:t>
      </w:r>
    </w:p>
    <w:p w14:paraId="2535BC75" w14:textId="621377AC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AbadiMT" w:hAnsi="AbadiMT" w:cs="AbadiMT"/>
          <w:color w:val="000000"/>
          <w:sz w:val="26"/>
          <w:szCs w:val="26"/>
        </w:rPr>
      </w:pPr>
      <w:r>
        <w:rPr>
          <w:rFonts w:ascii="AbadiMT" w:hAnsi="AbadiMT" w:cs="AbadiMT"/>
          <w:color w:val="000000"/>
          <w:sz w:val="26"/>
          <w:szCs w:val="26"/>
        </w:rPr>
        <w:t>una piattaforma, un pavimento</w:t>
      </w:r>
    </w:p>
    <w:p w14:paraId="198B8B81" w14:textId="3F5A1CBC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AbadiMT" w:hAnsi="AbadiMT" w:cs="AbadiMT"/>
          <w:color w:val="000000"/>
          <w:sz w:val="26"/>
          <w:szCs w:val="26"/>
        </w:rPr>
      </w:pPr>
      <w:r>
        <w:rPr>
          <w:rFonts w:ascii="AbadiMT" w:hAnsi="AbadiMT" w:cs="AbadiMT"/>
          <w:color w:val="000000"/>
          <w:sz w:val="26"/>
          <w:szCs w:val="26"/>
        </w:rPr>
        <w:t>di assi, sollevata da</w:t>
      </w:r>
    </w:p>
    <w:p w14:paraId="197393C8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AbadiMT" w:hAnsi="AbadiMT" w:cs="AbadiMT"/>
          <w:color w:val="000000"/>
          <w:sz w:val="26"/>
          <w:szCs w:val="26"/>
        </w:rPr>
      </w:pPr>
      <w:r>
        <w:rPr>
          <w:rFonts w:ascii="AbadiMT" w:hAnsi="AbadiMT" w:cs="AbadiMT"/>
          <w:color w:val="000000"/>
          <w:sz w:val="26"/>
          <w:szCs w:val="26"/>
        </w:rPr>
        <w:t>terra con pali.</w:t>
      </w:r>
    </w:p>
    <w:p w14:paraId="4B06B508" w14:textId="5FEC47D9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SassoonPrimary" w:hAnsi="SassoonPrimary" w:cs="SassoonPrimary"/>
          <w:color w:val="000000"/>
          <w:sz w:val="28"/>
          <w:szCs w:val="28"/>
        </w:rPr>
      </w:pPr>
    </w:p>
    <w:p w14:paraId="5B5BD9F6" w14:textId="4BF3B643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Shannon-Bold" w:hAnsi="Shannon-Bold" w:cs="Shannon-Bold"/>
          <w:b/>
          <w:bCs/>
          <w:color w:val="000000"/>
          <w:sz w:val="26"/>
          <w:szCs w:val="26"/>
        </w:rPr>
      </w:pPr>
      <w:r>
        <w:rPr>
          <w:rFonts w:ascii="Shannon-Bold" w:hAnsi="Shannon-Bold" w:cs="Shannon-Bold"/>
          <w:b/>
          <w:bCs/>
          <w:color w:val="000000"/>
          <w:sz w:val="26"/>
          <w:szCs w:val="26"/>
        </w:rPr>
        <w:t xml:space="preserve"> </w:t>
      </w:r>
    </w:p>
    <w:p w14:paraId="6DC58BFB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SassoonPrimary-Bold" w:hAnsi="SassoonPrimary-Bold" w:cs="SassoonPrimary-Bold"/>
          <w:b/>
          <w:bCs/>
          <w:color w:val="000000"/>
          <w:sz w:val="44"/>
          <w:szCs w:val="44"/>
        </w:rPr>
      </w:pPr>
      <w:r>
        <w:rPr>
          <w:rFonts w:ascii="SassoonPrimary-Bold" w:hAnsi="SassoonPrimary-Bold" w:cs="SassoonPrimary-Bold"/>
          <w:b/>
          <w:bCs/>
          <w:color w:val="000000"/>
          <w:sz w:val="44"/>
          <w:szCs w:val="44"/>
        </w:rPr>
        <w:t>I Villanoviani</w:t>
      </w:r>
    </w:p>
    <w:p w14:paraId="4E97FF50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>Il nome Villanoviani deriva dal nome Villanova che era una città vicina alla</w:t>
      </w:r>
    </w:p>
    <w:p w14:paraId="382A85E4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>Bologna di oggi.</w:t>
      </w:r>
    </w:p>
    <w:p w14:paraId="525F4FE6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>I Villanoviani vivevano su un grande territorio che andava dall’Emilia alla</w:t>
      </w:r>
    </w:p>
    <w:p w14:paraId="2D88FCC1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>Campania tra il IX e il VII secolo a.C.</w:t>
      </w:r>
    </w:p>
    <w:p w14:paraId="7B55358D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>I Villanoviani abitavano territori ricchi di pascoli e di campi, vicino ai corsi d’acqua,</w:t>
      </w:r>
    </w:p>
    <w:p w14:paraId="0EF46055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>in villaggi di capanne. Le loro capanne erano costruite con mattoni di terracotta</w:t>
      </w:r>
    </w:p>
    <w:p w14:paraId="502044F7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>ed erano ricoperte con canne di palude.</w:t>
      </w:r>
    </w:p>
    <w:p w14:paraId="01029864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>I Villanoviani erano agricoltori e allevatori, ma si dedicavano anche alla caccia e</w:t>
      </w:r>
    </w:p>
    <w:p w14:paraId="5B9CF3F1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>alla pesca. Sapevano inoltre costruire oggetti di metallo, per esempio attrezzi per</w:t>
      </w:r>
    </w:p>
    <w:p w14:paraId="2F47468F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>coltivare, spade, gioielli.</w:t>
      </w:r>
    </w:p>
    <w:p w14:paraId="5C6AB15E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SassoonPrimary-Bold" w:hAnsi="SassoonPrimary-Bold" w:cs="SassoonPrimary-Bold"/>
          <w:b/>
          <w:bCs/>
          <w:color w:val="000000"/>
          <w:sz w:val="44"/>
          <w:szCs w:val="44"/>
        </w:rPr>
      </w:pPr>
      <w:r>
        <w:rPr>
          <w:rFonts w:ascii="SassoonPrimary-Bold" w:hAnsi="SassoonPrimary-Bold" w:cs="SassoonPrimary-Bold"/>
          <w:b/>
          <w:bCs/>
          <w:color w:val="000000"/>
          <w:sz w:val="44"/>
          <w:szCs w:val="44"/>
        </w:rPr>
        <w:t>Gli Umbri e altri popoli appenninici</w:t>
      </w:r>
    </w:p>
    <w:p w14:paraId="04233FB0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>Molti popoli vivevano nell’Italia centro-meridionale. Alcuni di questi popoli furono</w:t>
      </w:r>
    </w:p>
    <w:p w14:paraId="574F02ED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>gli Umbri, i Piceni, i Sabini, gli Osci, i Sanniti. I due popoli più importanti</w:t>
      </w:r>
    </w:p>
    <w:p w14:paraId="0D301C96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>furono gli Etruschi e i Latini.</w:t>
      </w:r>
    </w:p>
    <w:p w14:paraId="09C55BD8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>Questi popoli erano allevatori e agricoltori. Erano anche popoli guerrieri.</w:t>
      </w:r>
    </w:p>
    <w:p w14:paraId="73612D88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SassoonPrimary-Bold" w:hAnsi="SassoonPrimary-Bold" w:cs="SassoonPrimary-Bold"/>
          <w:b/>
          <w:bCs/>
          <w:color w:val="000000"/>
          <w:sz w:val="44"/>
          <w:szCs w:val="44"/>
        </w:rPr>
      </w:pPr>
      <w:r>
        <w:rPr>
          <w:rFonts w:ascii="SassoonPrimary-Bold" w:hAnsi="SassoonPrimary-Bold" w:cs="SassoonPrimary-Bold"/>
          <w:b/>
          <w:bCs/>
          <w:color w:val="000000"/>
          <w:sz w:val="44"/>
          <w:szCs w:val="44"/>
        </w:rPr>
        <w:t>I Siculi e altri popoli del Sud</w:t>
      </w:r>
    </w:p>
    <w:p w14:paraId="721C9FDB" w14:textId="43D47C9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 xml:space="preserve">La parte meridionale della penisola era abitata da </w:t>
      </w:r>
      <w:r w:rsidR="00BF2542">
        <w:rPr>
          <w:rFonts w:ascii="Giovanni-Book" w:hAnsi="Giovanni-Book" w:cs="Giovanni-Book"/>
          <w:color w:val="000000"/>
          <w:sz w:val="27"/>
          <w:szCs w:val="27"/>
        </w:rPr>
        <w:t>tante popolazioni minori tra cui i</w:t>
      </w:r>
    </w:p>
    <w:p w14:paraId="4F2D92AA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>Lucani. In Sicilia, dal 3000 a.C., abitavano i Sicani. Poi, nel 1400 a.C. circa, arrivarono</w:t>
      </w:r>
    </w:p>
    <w:p w14:paraId="22605236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>i Siculi. I Siculi hanno preso, piano piano, il posto dei Sicani,</w:t>
      </w:r>
    </w:p>
    <w:p w14:paraId="643E9BE9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>Quando i Greci hanno costruito le colonie nell’Italia meridionale e nelle isole,</w:t>
      </w:r>
    </w:p>
    <w:p w14:paraId="50F01F9F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lastRenderedPageBreak/>
        <w:t>hanno cominciato anche a commerciare con i Siculi e con gli altri popoli del Sud.</w:t>
      </w:r>
    </w:p>
    <w:p w14:paraId="26F9F8C5" w14:textId="77777777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SassoonPrimary-Bold" w:hAnsi="SassoonPrimary-Bold" w:cs="SassoonPrimary-Bold"/>
          <w:b/>
          <w:bCs/>
          <w:color w:val="000000"/>
          <w:sz w:val="44"/>
          <w:szCs w:val="44"/>
        </w:rPr>
      </w:pPr>
      <w:r>
        <w:rPr>
          <w:rFonts w:ascii="SassoonPrimary-Bold" w:hAnsi="SassoonPrimary-Bold" w:cs="SassoonPrimary-Bold"/>
          <w:b/>
          <w:bCs/>
          <w:color w:val="000000"/>
          <w:sz w:val="44"/>
          <w:szCs w:val="44"/>
        </w:rPr>
        <w:t>I Sardi</w:t>
      </w:r>
    </w:p>
    <w:p w14:paraId="6F953DDE" w14:textId="6417D8A4" w:rsidR="00563FA6" w:rsidRPr="00BF2542" w:rsidRDefault="00563FA6" w:rsidP="00BF2542">
      <w:pPr>
        <w:pStyle w:val="Paragrafoelenco"/>
      </w:pPr>
      <w:r>
        <w:rPr>
          <w:rFonts w:ascii="Giovanni-Book" w:hAnsi="Giovanni-Book" w:cs="Giovanni-Book"/>
          <w:color w:val="000000"/>
          <w:sz w:val="27"/>
          <w:szCs w:val="27"/>
        </w:rPr>
        <w:t xml:space="preserve">Dal 1500 </w:t>
      </w:r>
      <w:proofErr w:type="spellStart"/>
      <w:r>
        <w:rPr>
          <w:rFonts w:ascii="Giovanni-Book" w:hAnsi="Giovanni-Book" w:cs="Giovanni-Book"/>
          <w:color w:val="000000"/>
          <w:sz w:val="27"/>
          <w:szCs w:val="27"/>
        </w:rPr>
        <w:t>a.C</w:t>
      </w:r>
      <w:proofErr w:type="spellEnd"/>
      <w:r>
        <w:rPr>
          <w:rFonts w:ascii="Giovanni-Book" w:hAnsi="Giovanni-Book" w:cs="Giovanni-Book"/>
          <w:color w:val="000000"/>
          <w:sz w:val="27"/>
          <w:szCs w:val="27"/>
        </w:rPr>
        <w:t xml:space="preserve"> in Sardegna c’erano i Sardi.</w:t>
      </w:r>
      <w:r w:rsidR="00BF2542" w:rsidRPr="00BF2542">
        <w:rPr>
          <w:rFonts w:ascii="Giovanni-Book" w:hAnsi="Giovanni-Book" w:cs="Giovanni-Book"/>
          <w:color w:val="000000"/>
          <w:sz w:val="27"/>
          <w:szCs w:val="27"/>
        </w:rPr>
        <w:t xml:space="preserve"> </w:t>
      </w:r>
      <w:r w:rsidR="00BF2542">
        <w:rPr>
          <w:rFonts w:ascii="Giovanni-Book" w:hAnsi="Giovanni-Book" w:cs="Giovanni-Book"/>
          <w:color w:val="000000"/>
          <w:sz w:val="27"/>
          <w:szCs w:val="27"/>
        </w:rPr>
        <w:t>I Sardi si sono sviluppati soprattutto tra il 1200 e il 900 a.C.</w:t>
      </w:r>
      <w:r w:rsidR="00BF2542">
        <w:rPr>
          <w:rFonts w:ascii="Giovanni-Book" w:hAnsi="Giovanni-Book" w:cs="Giovanni-Book"/>
          <w:color w:val="000000"/>
          <w:sz w:val="27"/>
          <w:szCs w:val="27"/>
        </w:rPr>
        <w:t xml:space="preserve"> </w:t>
      </w:r>
      <w:r>
        <w:rPr>
          <w:rFonts w:ascii="Giovanni-Book" w:hAnsi="Giovanni-Book" w:cs="Giovanni-Book"/>
          <w:color w:val="000000"/>
          <w:sz w:val="27"/>
          <w:szCs w:val="27"/>
        </w:rPr>
        <w:t>La civiltà dei Sardi si chiama anche civiltà dei nuraghi.</w:t>
      </w:r>
    </w:p>
    <w:p w14:paraId="4B7364B6" w14:textId="0C484A06" w:rsidR="00563FA6" w:rsidRDefault="00BF2542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ld" w:hAnsi="Giovanni-Bold" w:cs="Giovanni-Bold"/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9264" behindDoc="0" locked="0" layoutInCell="1" allowOverlap="1" wp14:anchorId="4E9EEBF3" wp14:editId="4C4C8911">
            <wp:simplePos x="0" y="0"/>
            <wp:positionH relativeFrom="margin">
              <wp:align>left</wp:align>
            </wp:positionH>
            <wp:positionV relativeFrom="paragraph">
              <wp:posOffset>5019</wp:posOffset>
            </wp:positionV>
            <wp:extent cx="1725295" cy="1035050"/>
            <wp:effectExtent l="0" t="0" r="8255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3FA6">
        <w:rPr>
          <w:rFonts w:ascii="Giovanni-Book" w:hAnsi="Giovanni-Book" w:cs="Giovanni-Book"/>
          <w:color w:val="000000"/>
          <w:sz w:val="27"/>
          <w:szCs w:val="27"/>
        </w:rPr>
        <w:t xml:space="preserve">I nuraghi sono torri a forma di </w:t>
      </w:r>
      <w:r w:rsidR="00563FA6">
        <w:rPr>
          <w:rFonts w:ascii="Giovanni-Bold" w:hAnsi="Giovanni-Bold" w:cs="Giovanni-Bold"/>
          <w:b/>
          <w:bCs/>
          <w:color w:val="000000"/>
          <w:sz w:val="27"/>
          <w:szCs w:val="27"/>
        </w:rPr>
        <w:t xml:space="preserve">tronco di </w:t>
      </w:r>
      <w:proofErr w:type="gramStart"/>
      <w:r w:rsidR="00563FA6">
        <w:rPr>
          <w:rFonts w:ascii="Giovanni-Bold" w:hAnsi="Giovanni-Bold" w:cs="Giovanni-Bold"/>
          <w:b/>
          <w:bCs/>
          <w:color w:val="000000"/>
          <w:sz w:val="27"/>
          <w:szCs w:val="27"/>
        </w:rPr>
        <w:t>cono</w:t>
      </w:r>
      <w:r w:rsidRPr="00BF2542">
        <w:rPr>
          <w:rFonts w:ascii="Giovanni-Bold" w:hAnsi="Giovanni-Bold" w:cs="Giovanni-Bold"/>
          <w:b/>
          <w:bCs/>
          <w:color w:val="000000"/>
          <w:sz w:val="27"/>
          <w:szCs w:val="27"/>
        </w:rPr>
        <w:t xml:space="preserve"> </w:t>
      </w:r>
      <w:r w:rsidR="00563FA6">
        <w:rPr>
          <w:rFonts w:ascii="Giovanni-Bold" w:hAnsi="Giovanni-Bold" w:cs="Giovanni-Bold"/>
          <w:b/>
          <w:bCs/>
          <w:color w:val="000000"/>
          <w:sz w:val="27"/>
          <w:szCs w:val="27"/>
        </w:rPr>
        <w:t xml:space="preserve"> </w:t>
      </w:r>
      <w:r w:rsidR="00563FA6">
        <w:rPr>
          <w:rFonts w:ascii="Giovanni-Book" w:hAnsi="Giovanni-Book" w:cs="Giovanni-Book"/>
          <w:color w:val="000000"/>
          <w:sz w:val="27"/>
          <w:szCs w:val="27"/>
        </w:rPr>
        <w:t>(</w:t>
      </w:r>
      <w:proofErr w:type="gramEnd"/>
      <w:r w:rsidR="00563FA6">
        <w:rPr>
          <w:rFonts w:ascii="Giovanni-Book" w:hAnsi="Giovanni-Book" w:cs="Giovanni-Book"/>
          <w:color w:val="000000"/>
          <w:sz w:val="27"/>
          <w:szCs w:val="27"/>
        </w:rPr>
        <w:t>un cono senza la parte in alto,</w:t>
      </w:r>
    </w:p>
    <w:p w14:paraId="24EB65B9" w14:textId="1EC51D2B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>senza la punta), formate da blocchi di pietra e utilizzate come abitazioni, granai,</w:t>
      </w:r>
    </w:p>
    <w:p w14:paraId="75AA283F" w14:textId="39CF8F05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>officine o magazzini.</w:t>
      </w:r>
    </w:p>
    <w:p w14:paraId="1DA960F0" w14:textId="3F571EE0" w:rsidR="00563FA6" w:rsidRDefault="00563FA6" w:rsidP="00563FA6">
      <w:pPr>
        <w:autoSpaceDE w:val="0"/>
        <w:autoSpaceDN w:val="0"/>
        <w:adjustRightInd w:val="0"/>
        <w:spacing w:after="0" w:line="240" w:lineRule="auto"/>
        <w:rPr>
          <w:rFonts w:ascii="Giovanni-Book" w:hAnsi="Giovanni-Book" w:cs="Giovanni-Book"/>
          <w:color w:val="000000"/>
          <w:sz w:val="27"/>
          <w:szCs w:val="27"/>
        </w:rPr>
      </w:pPr>
      <w:r>
        <w:rPr>
          <w:rFonts w:ascii="Giovanni-Book" w:hAnsi="Giovanni-Book" w:cs="Giovanni-Book"/>
          <w:color w:val="000000"/>
          <w:sz w:val="27"/>
          <w:szCs w:val="27"/>
        </w:rPr>
        <w:t xml:space="preserve">I Sardi prima erano pastori e guerrieri, poi sono diventati anche agricoltori, </w:t>
      </w:r>
      <w:proofErr w:type="gramStart"/>
      <w:r>
        <w:rPr>
          <w:rFonts w:ascii="Giovanni-Book" w:hAnsi="Giovanni-Book" w:cs="Giovanni-Book"/>
          <w:color w:val="000000"/>
          <w:sz w:val="27"/>
          <w:szCs w:val="27"/>
        </w:rPr>
        <w:t>artigiani</w:t>
      </w:r>
      <w:r>
        <w:rPr>
          <w:rFonts w:ascii="Giovanni-Book" w:hAnsi="Giovanni-Book" w:cs="Giovanni-Book"/>
          <w:color w:val="000000"/>
          <w:sz w:val="27"/>
          <w:szCs w:val="27"/>
        </w:rPr>
        <w:t xml:space="preserve">  </w:t>
      </w:r>
      <w:r>
        <w:rPr>
          <w:rFonts w:ascii="Giovanni-Book" w:hAnsi="Giovanni-Book" w:cs="Giovanni-Book"/>
          <w:color w:val="000000"/>
          <w:sz w:val="27"/>
          <w:szCs w:val="27"/>
        </w:rPr>
        <w:t>e</w:t>
      </w:r>
      <w:proofErr w:type="gramEnd"/>
      <w:r>
        <w:rPr>
          <w:rFonts w:ascii="Giovanni-Book" w:hAnsi="Giovanni-Book" w:cs="Giovanni-Book"/>
          <w:color w:val="000000"/>
          <w:sz w:val="27"/>
          <w:szCs w:val="27"/>
        </w:rPr>
        <w:t xml:space="preserve"> commercianti.</w:t>
      </w:r>
    </w:p>
    <w:p w14:paraId="71D301A4" w14:textId="46F2E312" w:rsidR="00E269E4" w:rsidRDefault="00E269E4"/>
    <w:p w14:paraId="007ABE38" w14:textId="7FE00FA8" w:rsidR="00E269E4" w:rsidRDefault="00E269E4"/>
    <w:p w14:paraId="5C69CAF5" w14:textId="6F2ECF89" w:rsidR="00527D32" w:rsidRPr="00527D32" w:rsidRDefault="00527D32" w:rsidP="00527D32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527D32">
        <w:rPr>
          <w:color w:val="FF0000"/>
          <w:sz w:val="28"/>
          <w:szCs w:val="28"/>
        </w:rPr>
        <w:t xml:space="preserve">GIOCA PER </w:t>
      </w:r>
      <w:proofErr w:type="gramStart"/>
      <w:r w:rsidRPr="00527D32">
        <w:rPr>
          <w:color w:val="FF0000"/>
          <w:sz w:val="28"/>
          <w:szCs w:val="28"/>
        </w:rPr>
        <w:t xml:space="preserve">RIPASSARE </w:t>
      </w:r>
      <w:r w:rsidR="00F575C4" w:rsidRPr="00527D32">
        <w:rPr>
          <w:sz w:val="28"/>
          <w:szCs w:val="28"/>
        </w:rPr>
        <w:t>:</w:t>
      </w:r>
      <w:proofErr w:type="gramEnd"/>
      <w:r w:rsidR="00F575C4" w:rsidRPr="00527D32">
        <w:rPr>
          <w:sz w:val="28"/>
          <w:szCs w:val="28"/>
        </w:rPr>
        <w:t xml:space="preserve">   </w:t>
      </w:r>
    </w:p>
    <w:p w14:paraId="3946DD0B" w14:textId="77777777" w:rsidR="00527D32" w:rsidRDefault="00527D32">
      <w:pPr>
        <w:rPr>
          <w:sz w:val="28"/>
          <w:szCs w:val="28"/>
        </w:rPr>
      </w:pPr>
    </w:p>
    <w:p w14:paraId="51C58B67" w14:textId="1DB12532" w:rsidR="00E269E4" w:rsidRPr="00471A0A" w:rsidRDefault="00527D32" w:rsidP="00471A0A">
      <w:pPr>
        <w:pStyle w:val="Paragrafoelenco"/>
        <w:numPr>
          <w:ilvl w:val="0"/>
          <w:numId w:val="4"/>
        </w:numPr>
        <w:rPr>
          <w:sz w:val="28"/>
          <w:szCs w:val="28"/>
        </w:rPr>
      </w:pPr>
      <w:hyperlink r:id="rId11" w:history="1">
        <w:r w:rsidRPr="00471A0A">
          <w:rPr>
            <w:rStyle w:val="Collegamentoipertestuale"/>
            <w:sz w:val="28"/>
            <w:szCs w:val="28"/>
          </w:rPr>
          <w:t>https://www.tes.co</w:t>
        </w:r>
        <w:r w:rsidRPr="00471A0A">
          <w:rPr>
            <w:rStyle w:val="Collegamentoipertestuale"/>
            <w:sz w:val="28"/>
            <w:szCs w:val="28"/>
          </w:rPr>
          <w:t>m</w:t>
        </w:r>
        <w:r w:rsidRPr="00471A0A">
          <w:rPr>
            <w:rStyle w:val="Collegamentoipertestuale"/>
            <w:sz w:val="28"/>
            <w:szCs w:val="28"/>
          </w:rPr>
          <w:t>/lessons/tZ-ddCxNnOakng/qualche-gioco-per-ripassare-le-civilta-italiche</w:t>
        </w:r>
      </w:hyperlink>
    </w:p>
    <w:p w14:paraId="2096FFA9" w14:textId="4A8FEA79" w:rsidR="00E269E4" w:rsidRDefault="00E269E4"/>
    <w:p w14:paraId="0E22F94E" w14:textId="6EC2D48A" w:rsidR="00527D32" w:rsidRDefault="00527D32"/>
    <w:p w14:paraId="43609C9B" w14:textId="34B4D6CC" w:rsidR="00527D32" w:rsidRDefault="00527D32" w:rsidP="00471A0A">
      <w:pPr>
        <w:pStyle w:val="Paragrafoelenco"/>
        <w:numPr>
          <w:ilvl w:val="0"/>
          <w:numId w:val="4"/>
        </w:numPr>
        <w:rPr>
          <w:sz w:val="28"/>
          <w:szCs w:val="28"/>
        </w:rPr>
      </w:pPr>
      <w:hyperlink r:id="rId12" w:history="1">
        <w:r w:rsidRPr="00471A0A">
          <w:rPr>
            <w:rStyle w:val="Collegamentoipertestuale"/>
            <w:sz w:val="28"/>
            <w:szCs w:val="28"/>
          </w:rPr>
          <w:t>https://www.ciaomaestra.com/2018/01/i-primi-popoli-italici-mappe-video.html?m=1</w:t>
        </w:r>
      </w:hyperlink>
      <w:r w:rsidRPr="00471A0A">
        <w:rPr>
          <w:sz w:val="28"/>
          <w:szCs w:val="28"/>
        </w:rPr>
        <w:t xml:space="preserve"> </w:t>
      </w:r>
    </w:p>
    <w:p w14:paraId="18A1223C" w14:textId="7623E178" w:rsidR="00471A0A" w:rsidRDefault="00471A0A" w:rsidP="00471A0A">
      <w:pPr>
        <w:rPr>
          <w:sz w:val="28"/>
          <w:szCs w:val="28"/>
        </w:rPr>
      </w:pPr>
    </w:p>
    <w:p w14:paraId="2A715F88" w14:textId="2FBD7A24" w:rsidR="00471A0A" w:rsidRDefault="00471A0A" w:rsidP="00471A0A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471A0A">
        <w:rPr>
          <w:color w:val="FF0000"/>
          <w:sz w:val="28"/>
          <w:szCs w:val="28"/>
        </w:rPr>
        <w:t>COMPLETA:</w:t>
      </w:r>
      <w:r>
        <w:rPr>
          <w:sz w:val="28"/>
          <w:szCs w:val="28"/>
        </w:rPr>
        <w:t xml:space="preserve">  se</w:t>
      </w:r>
      <w:proofErr w:type="gramEnd"/>
      <w:r>
        <w:rPr>
          <w:sz w:val="28"/>
          <w:szCs w:val="28"/>
        </w:rPr>
        <w:t xml:space="preserve"> non puoi stampare, non importa, segna su un foglio le risposte, st</w:t>
      </w:r>
      <w:bookmarkStart w:id="0" w:name="_GoBack"/>
      <w:bookmarkEnd w:id="0"/>
      <w:r>
        <w:rPr>
          <w:sz w:val="28"/>
          <w:szCs w:val="28"/>
        </w:rPr>
        <w:t>amperemo a scuola !!!</w:t>
      </w:r>
      <w:r w:rsidRPr="00471A0A">
        <w:rPr>
          <w:noProof/>
        </w:rPr>
        <w:t xml:space="preserve"> </w:t>
      </w:r>
      <w:r w:rsidRPr="00471A0A">
        <w:drawing>
          <wp:inline distT="0" distB="0" distL="0" distR="0" wp14:anchorId="349E7722" wp14:editId="7B04BFDE">
            <wp:extent cx="368709" cy="368709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6332" cy="386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DB6FF" w14:textId="77CB0482" w:rsidR="00471A0A" w:rsidRPr="00471A0A" w:rsidRDefault="00471A0A" w:rsidP="00471A0A">
      <w:pPr>
        <w:pStyle w:val="Paragrafoelenco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FB5AEFA" wp14:editId="2C4F4306">
            <wp:extent cx="5847715" cy="6452235"/>
            <wp:effectExtent l="0" t="0" r="635" b="571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715" cy="645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1A0A">
        <w:rPr>
          <w:sz w:val="28"/>
          <w:szCs w:val="28"/>
        </w:rPr>
        <w:t xml:space="preserve"> </w:t>
      </w:r>
    </w:p>
    <w:sectPr w:rsidR="00471A0A" w:rsidRPr="00471A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SassoonPrimary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ovanni-Book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iovanni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iovanni-BookItali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badiMT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badi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badiMT-Extra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assoonPrimary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hannon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643936"/>
    <w:multiLevelType w:val="hybridMultilevel"/>
    <w:tmpl w:val="5ADE6A8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231D0A"/>
    <w:multiLevelType w:val="hybridMultilevel"/>
    <w:tmpl w:val="695679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7F6A82"/>
    <w:multiLevelType w:val="hybridMultilevel"/>
    <w:tmpl w:val="13F646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775742"/>
    <w:multiLevelType w:val="hybridMultilevel"/>
    <w:tmpl w:val="59629A4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9E4"/>
    <w:rsid w:val="0016151F"/>
    <w:rsid w:val="00471A0A"/>
    <w:rsid w:val="00527D32"/>
    <w:rsid w:val="00563FA6"/>
    <w:rsid w:val="00BD2CCD"/>
    <w:rsid w:val="00BF2542"/>
    <w:rsid w:val="00E269E4"/>
    <w:rsid w:val="00F5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AD073"/>
  <w15:chartTrackingRefBased/>
  <w15:docId w15:val="{11334531-A7BC-4217-8B4C-600C09CB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269E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269E4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F575C4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F575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wK6dx6Gxik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3jprEhli2vQ" TargetMode="External"/><Relationship Id="rId12" Type="http://schemas.openxmlformats.org/officeDocument/2006/relationships/hyperlink" Target="https://www.ciaomaestra.com/2018/01/i-primi-popoli-italici-mappe-video.html?m=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eDm_9QcSlVc" TargetMode="External"/><Relationship Id="rId11" Type="http://schemas.openxmlformats.org/officeDocument/2006/relationships/hyperlink" Target="https://www.tes.com/lessons/tZ-ddCxNnOakng/qualche-gioco-per-ripassare-le-civilta-italiche" TargetMode="External"/><Relationship Id="rId5" Type="http://schemas.openxmlformats.org/officeDocument/2006/relationships/hyperlink" Target="https://youtu.be/E_gusSBZjeA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2020-03-01T10:56:00Z</dcterms:created>
  <dcterms:modified xsi:type="dcterms:W3CDTF">2020-03-01T12:38:00Z</dcterms:modified>
</cp:coreProperties>
</file>