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ED1" w:rsidRDefault="00B87956">
      <w:r>
        <w:t xml:space="preserve">Spiegazione di </w:t>
      </w:r>
      <w:proofErr w:type="spellStart"/>
      <w:r>
        <w:t>pag</w:t>
      </w:r>
      <w:proofErr w:type="spellEnd"/>
      <w:r>
        <w:t xml:space="preserve"> 60-61 del “Quaderno di grammatica e scrittura”: Le proposizioni semplici.</w:t>
      </w:r>
    </w:p>
    <w:p w:rsidR="00B87956" w:rsidRDefault="00B87956">
      <w:r>
        <w:t xml:space="preserve">Fare l’esercizio n°1 e n°2 di </w:t>
      </w:r>
      <w:proofErr w:type="spellStart"/>
      <w:r>
        <w:t>pag</w:t>
      </w:r>
      <w:proofErr w:type="spellEnd"/>
      <w:r>
        <w:t xml:space="preserve"> 61. La spiegazione è stata fatta con un audio inviato tramite WhatsApp.</w:t>
      </w:r>
    </w:p>
    <w:p w:rsidR="00B87956" w:rsidRDefault="00B87956">
      <w:r>
        <w:t xml:space="preserve">Leggere </w:t>
      </w:r>
      <w:proofErr w:type="spellStart"/>
      <w:r>
        <w:t>pag</w:t>
      </w:r>
      <w:proofErr w:type="spellEnd"/>
      <w:r>
        <w:t xml:space="preserve"> 180-181 e svolgere la relativa comprensione del testo anche questo argomento e stato spiegato con un messaggio audio inviato tramite WhatsApp.</w:t>
      </w:r>
      <w:bookmarkStart w:id="0" w:name="_GoBack"/>
      <w:bookmarkEnd w:id="0"/>
    </w:p>
    <w:sectPr w:rsidR="00B879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956"/>
    <w:rsid w:val="00027133"/>
    <w:rsid w:val="00B87956"/>
    <w:rsid w:val="00F9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731F5"/>
  <w15:chartTrackingRefBased/>
  <w15:docId w15:val="{666F3929-3001-4BF6-9F69-23308FFC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Simone</dc:creator>
  <cp:keywords/>
  <dc:description/>
  <cp:lastModifiedBy>Cinzia Simone</cp:lastModifiedBy>
  <cp:revision>1</cp:revision>
  <dcterms:created xsi:type="dcterms:W3CDTF">2020-03-18T13:00:00Z</dcterms:created>
  <dcterms:modified xsi:type="dcterms:W3CDTF">2020-03-18T13:06:00Z</dcterms:modified>
</cp:coreProperties>
</file>