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EAF63D" w14:textId="348424E5" w:rsidR="00BB079E" w:rsidRPr="008E35AA" w:rsidRDefault="008E35AA" w:rsidP="00BB079E">
      <w:pPr>
        <w:ind w:left="0"/>
        <w:rPr>
          <w:sz w:val="36"/>
          <w:szCs w:val="36"/>
        </w:rPr>
      </w:pPr>
      <w:r w:rsidRPr="008E35AA">
        <w:rPr>
          <w:sz w:val="36"/>
          <w:szCs w:val="36"/>
        </w:rPr>
        <w:t xml:space="preserve">Cari bambini, </w:t>
      </w:r>
    </w:p>
    <w:p w14:paraId="4C88233B" w14:textId="749A26D5" w:rsidR="008E35AA" w:rsidRPr="008E35AA" w:rsidRDefault="008E35AA" w:rsidP="00BB079E">
      <w:pPr>
        <w:ind w:left="0"/>
        <w:rPr>
          <w:sz w:val="36"/>
          <w:szCs w:val="36"/>
        </w:rPr>
      </w:pPr>
      <w:r w:rsidRPr="008E35AA">
        <w:rPr>
          <w:sz w:val="36"/>
          <w:szCs w:val="36"/>
        </w:rPr>
        <w:t>in attesa di rivederci  lunedì prossimo (SPERIAMO)  vi invio le ultime cose da fare in questi giorni . Cercate sempre di fare da soli, chiedendo aiuto a mamma e papà solo per le emergenze.</w:t>
      </w:r>
    </w:p>
    <w:p w14:paraId="58D0A0A1" w14:textId="22C34B68" w:rsidR="008E35AA" w:rsidRPr="008E35AA" w:rsidRDefault="008E35AA" w:rsidP="00BB079E">
      <w:pPr>
        <w:ind w:left="0"/>
        <w:rPr>
          <w:sz w:val="36"/>
          <w:szCs w:val="36"/>
        </w:rPr>
      </w:pPr>
      <w:r w:rsidRPr="008E35AA">
        <w:rPr>
          <w:sz w:val="36"/>
          <w:szCs w:val="36"/>
        </w:rPr>
        <w:t>Vi mando questo collegamento che conduce a un video molto carino e semplice che spiega un po’ il coronavirus e per finire in allegato una bella filastrocca che potete leggere.</w:t>
      </w:r>
    </w:p>
    <w:p w14:paraId="31A2FD79" w14:textId="77777777" w:rsidR="00BB079E" w:rsidRDefault="00BB079E" w:rsidP="00BB079E">
      <w:pPr>
        <w:ind w:left="0"/>
      </w:pPr>
    </w:p>
    <w:p w14:paraId="30ED93E0" w14:textId="77777777" w:rsidR="007F288B" w:rsidRDefault="007F288B" w:rsidP="007F288B">
      <w:pPr>
        <w:ind w:left="0"/>
        <w:rPr>
          <w:rStyle w:val="Collegamentoipertestuale"/>
        </w:rPr>
      </w:pPr>
      <w:hyperlink r:id="rId4" w:history="1">
        <w:r w:rsidR="00BB079E" w:rsidRPr="00E43CAA">
          <w:rPr>
            <w:rStyle w:val="Collegamentoipertestuale"/>
          </w:rPr>
          <w:t>https://www.youtube.com/watch?v=-Kl8B03Wr_c</w:t>
        </w:r>
      </w:hyperlink>
    </w:p>
    <w:p w14:paraId="28E5D005" w14:textId="254EC88D" w:rsidR="007F288B" w:rsidRPr="007F288B" w:rsidRDefault="007F288B" w:rsidP="007F288B">
      <w:pPr>
        <w:ind w:left="0"/>
        <w:rPr>
          <w:color w:val="0000FF"/>
          <w:sz w:val="36"/>
          <w:szCs w:val="36"/>
          <w:u w:val="single"/>
        </w:rPr>
      </w:pPr>
      <w:r w:rsidRPr="007F288B">
        <w:rPr>
          <w:rFonts w:ascii="Times New Roman" w:eastAsia="Times New Roman" w:hAnsi="Times New Roman" w:cs="Times New Roman"/>
          <w:sz w:val="36"/>
          <w:szCs w:val="36"/>
          <w:lang w:eastAsia="it-IT"/>
        </w:rPr>
        <w:t>GEOGRAFIA ( dovreste avere il libro  blu mentre forse il quaderno è a scuola in quanto non avevate da studiare). Utilizzate eventualmente un foglio che incolleremo.</w:t>
      </w:r>
    </w:p>
    <w:p w14:paraId="136A150E" w14:textId="6777547B" w:rsidR="007F288B" w:rsidRPr="007F288B" w:rsidRDefault="007F288B" w:rsidP="007F288B">
      <w:pPr>
        <w:spacing w:after="0"/>
        <w:ind w:left="0"/>
        <w:rPr>
          <w:rFonts w:ascii="Times New Roman" w:eastAsia="Times New Roman" w:hAnsi="Times New Roman" w:cs="Times New Roman"/>
          <w:sz w:val="36"/>
          <w:szCs w:val="36"/>
          <w:lang w:eastAsia="it-IT"/>
        </w:rPr>
      </w:pPr>
      <w:r w:rsidRPr="007F288B">
        <w:rPr>
          <w:rFonts w:ascii="Times New Roman" w:eastAsia="Times New Roman" w:hAnsi="Times New Roman" w:cs="Times New Roman"/>
          <w:sz w:val="36"/>
          <w:szCs w:val="36"/>
          <w:lang w:eastAsia="it-IT"/>
        </w:rPr>
        <w:t>Leggete e provate a studiare pag 254 e 255 LA COLLINA. Quello che non capite ve lo segnate cos</w:t>
      </w:r>
      <w:r>
        <w:rPr>
          <w:rFonts w:ascii="Times New Roman" w:eastAsia="Times New Roman" w:hAnsi="Times New Roman" w:cs="Times New Roman"/>
          <w:sz w:val="36"/>
          <w:szCs w:val="36"/>
          <w:lang w:eastAsia="it-IT"/>
        </w:rPr>
        <w:t>ì</w:t>
      </w:r>
      <w:r w:rsidRPr="007F288B">
        <w:rPr>
          <w:rFonts w:ascii="Times New Roman" w:eastAsia="Times New Roman" w:hAnsi="Times New Roman" w:cs="Times New Roman"/>
          <w:sz w:val="36"/>
          <w:szCs w:val="36"/>
          <w:lang w:eastAsia="it-IT"/>
        </w:rPr>
        <w:t xml:space="preserve"> lo spieghiamo in classe. In allegato trovate una mappa riassuntiva da cui potete studiare meglio.</w:t>
      </w:r>
    </w:p>
    <w:p w14:paraId="67B66744" w14:textId="4D560ABE" w:rsidR="007F288B" w:rsidRPr="007F288B" w:rsidRDefault="007F288B" w:rsidP="007F288B">
      <w:pPr>
        <w:spacing w:after="0"/>
        <w:ind w:left="0"/>
        <w:rPr>
          <w:rFonts w:ascii="Times New Roman" w:eastAsia="Times New Roman" w:hAnsi="Times New Roman" w:cs="Times New Roman"/>
          <w:sz w:val="36"/>
          <w:szCs w:val="36"/>
          <w:lang w:eastAsia="it-IT"/>
        </w:rPr>
      </w:pPr>
    </w:p>
    <w:p w14:paraId="5BA489D9" w14:textId="77777777" w:rsidR="007F288B" w:rsidRPr="007F288B" w:rsidRDefault="007F288B" w:rsidP="007F288B">
      <w:pPr>
        <w:spacing w:after="0"/>
        <w:ind w:left="0"/>
        <w:rPr>
          <w:rFonts w:ascii="Times New Roman" w:eastAsia="Times New Roman" w:hAnsi="Times New Roman" w:cs="Times New Roman"/>
          <w:sz w:val="36"/>
          <w:szCs w:val="36"/>
          <w:lang w:eastAsia="it-IT"/>
        </w:rPr>
      </w:pPr>
      <w:r w:rsidRPr="007F288B">
        <w:rPr>
          <w:rFonts w:ascii="Times New Roman" w:eastAsia="Times New Roman" w:hAnsi="Times New Roman" w:cs="Times New Roman"/>
          <w:sz w:val="36"/>
          <w:szCs w:val="36"/>
          <w:lang w:eastAsia="it-IT"/>
        </w:rPr>
        <w:t>Sul quaderno provate a rispondere a queste domande con le solite modalità</w:t>
      </w:r>
    </w:p>
    <w:p w14:paraId="5249241F" w14:textId="77777777" w:rsidR="007F288B" w:rsidRPr="007F288B" w:rsidRDefault="007F288B" w:rsidP="007F288B">
      <w:pPr>
        <w:spacing w:after="0"/>
        <w:ind w:left="0"/>
        <w:rPr>
          <w:rFonts w:ascii="Times New Roman" w:eastAsia="Times New Roman" w:hAnsi="Times New Roman" w:cs="Times New Roman"/>
          <w:sz w:val="36"/>
          <w:szCs w:val="36"/>
          <w:lang w:eastAsia="it-IT"/>
        </w:rPr>
      </w:pPr>
      <w:r w:rsidRPr="007F288B">
        <w:rPr>
          <w:rFonts w:ascii="Times New Roman" w:eastAsia="Times New Roman" w:hAnsi="Times New Roman" w:cs="Times New Roman"/>
          <w:sz w:val="36"/>
          <w:szCs w:val="36"/>
          <w:lang w:eastAsia="it-IT"/>
        </w:rPr>
        <w:t>1) Che cosa è una collina?</w:t>
      </w:r>
    </w:p>
    <w:p w14:paraId="5AFB8E61" w14:textId="77777777" w:rsidR="007F288B" w:rsidRPr="007F288B" w:rsidRDefault="007F288B" w:rsidP="007F288B">
      <w:pPr>
        <w:spacing w:after="0"/>
        <w:ind w:left="0"/>
        <w:rPr>
          <w:rFonts w:ascii="Times New Roman" w:eastAsia="Times New Roman" w:hAnsi="Times New Roman" w:cs="Times New Roman"/>
          <w:sz w:val="36"/>
          <w:szCs w:val="36"/>
          <w:lang w:eastAsia="it-IT"/>
        </w:rPr>
      </w:pPr>
      <w:r w:rsidRPr="007F288B">
        <w:rPr>
          <w:rFonts w:ascii="Times New Roman" w:eastAsia="Times New Roman" w:hAnsi="Times New Roman" w:cs="Times New Roman"/>
          <w:sz w:val="36"/>
          <w:szCs w:val="36"/>
          <w:lang w:eastAsia="it-IT"/>
        </w:rPr>
        <w:t>2) Quali sono le origini delle colline?</w:t>
      </w:r>
    </w:p>
    <w:p w14:paraId="795898BF" w14:textId="25A92F8F" w:rsidR="007F288B" w:rsidRPr="007F288B" w:rsidRDefault="007F288B" w:rsidP="007F288B">
      <w:pPr>
        <w:spacing w:after="0"/>
        <w:ind w:left="0"/>
        <w:rPr>
          <w:rFonts w:ascii="Times New Roman" w:eastAsia="Times New Roman" w:hAnsi="Times New Roman" w:cs="Times New Roman"/>
          <w:sz w:val="36"/>
          <w:szCs w:val="36"/>
          <w:lang w:eastAsia="it-IT"/>
        </w:rPr>
      </w:pPr>
      <w:r w:rsidRPr="007F288B">
        <w:rPr>
          <w:rFonts w:ascii="Times New Roman" w:eastAsia="Times New Roman" w:hAnsi="Times New Roman" w:cs="Times New Roman"/>
          <w:sz w:val="36"/>
          <w:szCs w:val="36"/>
          <w:lang w:eastAsia="it-IT"/>
        </w:rPr>
        <w:t>3) La flora e la fauna della collina</w:t>
      </w:r>
      <w:r>
        <w:rPr>
          <w:rFonts w:ascii="Times New Roman" w:eastAsia="Times New Roman" w:hAnsi="Times New Roman" w:cs="Times New Roman"/>
          <w:sz w:val="36"/>
          <w:szCs w:val="36"/>
          <w:lang w:eastAsia="it-IT"/>
        </w:rPr>
        <w:t>.</w:t>
      </w:r>
    </w:p>
    <w:p w14:paraId="1771EBEF" w14:textId="0874EDB8" w:rsidR="008E35AA" w:rsidRDefault="008E35AA" w:rsidP="00BB079E">
      <w:pPr>
        <w:ind w:left="0"/>
        <w:rPr>
          <w:rStyle w:val="Collegamentoipertestuale"/>
        </w:rPr>
      </w:pPr>
    </w:p>
    <w:p w14:paraId="08D060AC" w14:textId="66923EB0" w:rsidR="008E35AA" w:rsidRDefault="008E35AA" w:rsidP="00BB079E">
      <w:pPr>
        <w:ind w:left="0"/>
        <w:rPr>
          <w:sz w:val="36"/>
          <w:szCs w:val="36"/>
        </w:rPr>
      </w:pPr>
      <w:r w:rsidRPr="00925C84">
        <w:rPr>
          <w:b/>
          <w:bCs/>
          <w:sz w:val="36"/>
          <w:szCs w:val="36"/>
        </w:rPr>
        <w:t>ITALIANO</w:t>
      </w:r>
      <w:r w:rsidRPr="00AA2D86">
        <w:rPr>
          <w:sz w:val="36"/>
          <w:szCs w:val="36"/>
        </w:rPr>
        <w:t xml:space="preserve">. SUL LIBRO VERDE COMPLETATE LE PAGINE 107,108,109. </w:t>
      </w:r>
    </w:p>
    <w:p w14:paraId="137BD98E" w14:textId="67F0E266" w:rsidR="007F288B" w:rsidRDefault="007F288B" w:rsidP="00BB079E">
      <w:pPr>
        <w:ind w:left="0"/>
        <w:rPr>
          <w:sz w:val="36"/>
          <w:szCs w:val="36"/>
        </w:rPr>
      </w:pPr>
      <w:r>
        <w:rPr>
          <w:sz w:val="36"/>
          <w:szCs w:val="36"/>
        </w:rPr>
        <w:t>Sul libro rosso leggi pag 73,76,77,78,79 misurando la velocità di lettura con le solite modalità.</w:t>
      </w:r>
    </w:p>
    <w:p w14:paraId="55343485" w14:textId="0973F2F5" w:rsidR="00925C84" w:rsidRDefault="00D04A85" w:rsidP="00BB079E">
      <w:pPr>
        <w:ind w:left="0"/>
        <w:rPr>
          <w:sz w:val="36"/>
          <w:szCs w:val="36"/>
        </w:rPr>
      </w:pPr>
      <w:r>
        <w:rPr>
          <w:sz w:val="36"/>
          <w:szCs w:val="36"/>
        </w:rPr>
        <w:t>ESEGUI</w:t>
      </w:r>
      <w:r w:rsidR="00AA2D86">
        <w:rPr>
          <w:sz w:val="36"/>
          <w:szCs w:val="36"/>
        </w:rPr>
        <w:t xml:space="preserve"> LE SCHEDE IN ALLEGATO ED </w:t>
      </w:r>
      <w:r>
        <w:rPr>
          <w:sz w:val="36"/>
          <w:szCs w:val="36"/>
        </w:rPr>
        <w:t>INCOLLA</w:t>
      </w:r>
      <w:r w:rsidR="00AA2D86">
        <w:rPr>
          <w:sz w:val="36"/>
          <w:szCs w:val="36"/>
        </w:rPr>
        <w:t xml:space="preserve"> SUL QUADERNO DI GRAMMATICA</w:t>
      </w:r>
      <w:r w:rsidR="00925C84">
        <w:rPr>
          <w:sz w:val="36"/>
          <w:szCs w:val="36"/>
        </w:rPr>
        <w:t>.</w:t>
      </w:r>
    </w:p>
    <w:p w14:paraId="6AA1ED21" w14:textId="0B285444" w:rsidR="00925C84" w:rsidRDefault="00925C84" w:rsidP="00BB079E">
      <w:pPr>
        <w:ind w:left="0"/>
        <w:rPr>
          <w:sz w:val="36"/>
          <w:szCs w:val="36"/>
        </w:rPr>
      </w:pPr>
      <w:r>
        <w:rPr>
          <w:sz w:val="36"/>
          <w:szCs w:val="36"/>
        </w:rPr>
        <w:t>Potete vedere anche questo video sempre sui verbi</w:t>
      </w:r>
    </w:p>
    <w:p w14:paraId="083C1370" w14:textId="01A60C78" w:rsidR="00AA2D86" w:rsidRDefault="007F288B" w:rsidP="00BB079E">
      <w:pPr>
        <w:ind w:left="0"/>
        <w:rPr>
          <w:sz w:val="36"/>
          <w:szCs w:val="36"/>
        </w:rPr>
      </w:pPr>
      <w:hyperlink r:id="rId5" w:history="1">
        <w:r w:rsidR="00925C84" w:rsidRPr="002F53A8">
          <w:rPr>
            <w:rStyle w:val="Collegamentoipertestuale"/>
          </w:rPr>
          <w:t>https://www.youtube.com/watch?v=8-FyohoQ6o0</w:t>
        </w:r>
      </w:hyperlink>
    </w:p>
    <w:p w14:paraId="18958CE8" w14:textId="77777777" w:rsidR="00925C84" w:rsidRDefault="00925C84" w:rsidP="00BB079E">
      <w:pPr>
        <w:ind w:left="0"/>
        <w:rPr>
          <w:sz w:val="36"/>
          <w:szCs w:val="36"/>
        </w:rPr>
      </w:pPr>
    </w:p>
    <w:p w14:paraId="66B4168B" w14:textId="042E3FB9" w:rsidR="00AA2D86" w:rsidRPr="00AA2D86" w:rsidRDefault="00AA2D86" w:rsidP="00BB079E">
      <w:pPr>
        <w:ind w:left="0"/>
        <w:rPr>
          <w:sz w:val="36"/>
          <w:szCs w:val="36"/>
        </w:rPr>
      </w:pPr>
      <w:r w:rsidRPr="00925C84">
        <w:rPr>
          <w:b/>
          <w:bCs/>
          <w:sz w:val="36"/>
          <w:szCs w:val="36"/>
        </w:rPr>
        <w:t>STORIA-</w:t>
      </w:r>
      <w:r>
        <w:rPr>
          <w:sz w:val="36"/>
          <w:szCs w:val="36"/>
        </w:rPr>
        <w:t xml:space="preserve"> Puoi guardare quest</w:t>
      </w:r>
      <w:r w:rsidR="00D04A85">
        <w:rPr>
          <w:sz w:val="36"/>
          <w:szCs w:val="36"/>
        </w:rPr>
        <w:t>i</w:t>
      </w:r>
      <w:r>
        <w:rPr>
          <w:sz w:val="36"/>
          <w:szCs w:val="36"/>
        </w:rPr>
        <w:t xml:space="preserve"> video che dovrebbero essere un ripasso di quello che abbiamo studiato. Leggi con </w:t>
      </w:r>
      <w:r w:rsidR="00925C84">
        <w:rPr>
          <w:sz w:val="36"/>
          <w:szCs w:val="36"/>
        </w:rPr>
        <w:t>a</w:t>
      </w:r>
      <w:r>
        <w:rPr>
          <w:sz w:val="36"/>
          <w:szCs w:val="36"/>
        </w:rPr>
        <w:t>ttenzione sul libro blu le pagine</w:t>
      </w:r>
      <w:r w:rsidR="00925C84">
        <w:rPr>
          <w:sz w:val="36"/>
          <w:szCs w:val="36"/>
        </w:rPr>
        <w:t xml:space="preserve"> 200 e 201</w:t>
      </w:r>
    </w:p>
    <w:p w14:paraId="69246E6B" w14:textId="3859C4FE" w:rsidR="008E35AA" w:rsidRDefault="007F288B" w:rsidP="00BB079E">
      <w:pPr>
        <w:ind w:left="0"/>
      </w:pPr>
      <w:hyperlink r:id="rId6" w:history="1">
        <w:r w:rsidR="00AA2D86" w:rsidRPr="00AA2D86">
          <w:rPr>
            <w:color w:val="0000FF"/>
            <w:u w:val="single"/>
          </w:rPr>
          <w:t>https://www.youtube.com/watch?v=R4pAUVbIo2E</w:t>
        </w:r>
      </w:hyperlink>
    </w:p>
    <w:p w14:paraId="66E71D70" w14:textId="77777777" w:rsidR="00AA2D86" w:rsidRDefault="00AA2D86" w:rsidP="00BB079E">
      <w:pPr>
        <w:ind w:left="0"/>
      </w:pPr>
    </w:p>
    <w:p w14:paraId="30CC9BAF" w14:textId="3FBE7827" w:rsidR="008E35AA" w:rsidRDefault="007F288B" w:rsidP="00BB079E">
      <w:pPr>
        <w:ind w:left="0"/>
      </w:pPr>
      <w:hyperlink r:id="rId7" w:history="1">
        <w:r w:rsidR="00AA2D86" w:rsidRPr="00AA2D86">
          <w:rPr>
            <w:color w:val="0000FF"/>
            <w:u w:val="single"/>
          </w:rPr>
          <w:t>https://www.youtube.com/watch?v=HvGsnBMx1RY</w:t>
        </w:r>
      </w:hyperlink>
    </w:p>
    <w:p w14:paraId="091441EB" w14:textId="69318E5D" w:rsidR="00925C84" w:rsidRDefault="00925C84" w:rsidP="00BB079E">
      <w:pPr>
        <w:ind w:left="0"/>
      </w:pPr>
    </w:p>
    <w:p w14:paraId="2D2F7641" w14:textId="7D4F3EBF" w:rsidR="00925C84" w:rsidRDefault="00925C84" w:rsidP="00BB079E">
      <w:pPr>
        <w:ind w:left="0"/>
        <w:rPr>
          <w:sz w:val="36"/>
          <w:szCs w:val="36"/>
        </w:rPr>
      </w:pPr>
      <w:r w:rsidRPr="00925C84">
        <w:rPr>
          <w:sz w:val="36"/>
          <w:szCs w:val="36"/>
        </w:rPr>
        <w:t>INGLESE. Nella scheda in allegato trovi un ripasso degli oggetti scolastici che dovresti avere studiato in seconda</w:t>
      </w:r>
      <w:r>
        <w:rPr>
          <w:sz w:val="36"/>
          <w:szCs w:val="36"/>
        </w:rPr>
        <w:t xml:space="preserve">. </w:t>
      </w:r>
      <w:r w:rsidRPr="00925C84">
        <w:rPr>
          <w:sz w:val="36"/>
          <w:szCs w:val="36"/>
        </w:rPr>
        <w:t>Ripassa poi pro</w:t>
      </w:r>
      <w:r>
        <w:rPr>
          <w:sz w:val="36"/>
          <w:szCs w:val="36"/>
        </w:rPr>
        <w:t>va a scrivere qualche frase utilizzando THERE IS  e THERE ARE</w:t>
      </w:r>
    </w:p>
    <w:p w14:paraId="216B41A1" w14:textId="454A0D82" w:rsidR="00925C84" w:rsidRPr="00925C84" w:rsidRDefault="007F288B" w:rsidP="00BB079E">
      <w:pPr>
        <w:ind w:left="0"/>
        <w:rPr>
          <w:color w:val="0000FF"/>
          <w:sz w:val="36"/>
          <w:szCs w:val="36"/>
          <w:u w:val="single"/>
        </w:rPr>
      </w:pPr>
      <w:r>
        <w:rPr>
          <w:sz w:val="36"/>
          <w:szCs w:val="36"/>
        </w:rPr>
        <w:t>Vi abbraccio!!!</w:t>
      </w:r>
      <w:bookmarkStart w:id="0" w:name="_GoBack"/>
      <w:bookmarkEnd w:id="0"/>
    </w:p>
    <w:p w14:paraId="1C1E0712" w14:textId="77777777" w:rsidR="008E35AA" w:rsidRDefault="008E35AA" w:rsidP="00BB079E">
      <w:pPr>
        <w:ind w:left="0"/>
      </w:pPr>
    </w:p>
    <w:sectPr w:rsidR="008E35A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871"/>
    <w:rsid w:val="00121ECE"/>
    <w:rsid w:val="007F288B"/>
    <w:rsid w:val="00856C46"/>
    <w:rsid w:val="008E35AA"/>
    <w:rsid w:val="00925C84"/>
    <w:rsid w:val="00A54871"/>
    <w:rsid w:val="00AA2D86"/>
    <w:rsid w:val="00BB079E"/>
    <w:rsid w:val="00D04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336154"/>
  <w15:chartTrackingRefBased/>
  <w15:docId w15:val="{88771393-45BD-4F94-BEAB-1FB4B2590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/>
        <w:ind w:left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BB079E"/>
    <w:rPr>
      <w:color w:val="0000FF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B079E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BB079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3878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1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9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8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28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36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2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2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31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HvGsnBMx1RY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R4pAUVbIo2E" TargetMode="External"/><Relationship Id="rId5" Type="http://schemas.openxmlformats.org/officeDocument/2006/relationships/hyperlink" Target="https://www.youtube.com/watch?v=8-FyohoQ6o0" TargetMode="External"/><Relationship Id="rId4" Type="http://schemas.openxmlformats.org/officeDocument/2006/relationships/hyperlink" Target="https://www.youtube.com/watch?v=-Kl8B03Wr_c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295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Mariaelena De Pietri</dc:creator>
  <cp:keywords/>
  <dc:description/>
  <cp:lastModifiedBy>Mariaelena De Pietri</cp:lastModifiedBy>
  <cp:revision>9</cp:revision>
  <dcterms:created xsi:type="dcterms:W3CDTF">2020-03-03T17:33:00Z</dcterms:created>
  <dcterms:modified xsi:type="dcterms:W3CDTF">2020-03-03T18:30:00Z</dcterms:modified>
</cp:coreProperties>
</file>