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</w:pPr>
      <w:r>
        <w:rPr>
          <w:b w:val="1"/>
          <w:bCs w:val="1"/>
          <w:u w:val="single"/>
          <w:rtl w:val="0"/>
          <w:lang w:val="it-IT"/>
        </w:rPr>
        <w:t>Segui le istruzioni:</w:t>
      </w:r>
      <w:r>
        <w:rPr>
          <w:b w:val="1"/>
          <w:bCs w:val="1"/>
          <w:u w:val="single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394245</wp:posOffset>
            </wp:positionH>
            <wp:positionV relativeFrom="line">
              <wp:posOffset>256703</wp:posOffset>
            </wp:positionV>
            <wp:extent cx="4723171" cy="6120057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3608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171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