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color="9bbb59" w:space="0" w:sz="16" w:val="single"/>
          <w:left w:color="9bbb59" w:space="0" w:sz="16" w:val="single"/>
          <w:bottom w:color="9bbb59" w:space="0" w:sz="16" w:val="single"/>
          <w:right w:color="9bbb59" w:space="30" w:sz="16" w:val="single"/>
          <w:between w:space="0" w:sz="0" w:val="nil"/>
        </w:pBdr>
        <w:shd w:fill="auto" w:val="clear"/>
        <w:spacing w:after="667" w:before="0" w:line="259" w:lineRule="auto"/>
        <w:ind w:left="0" w:right="1057"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SCUOLA PRIMARIA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a"/>
          <w:sz w:val="16"/>
          <w:szCs w:val="16"/>
          <w:u w:val="none"/>
          <w:shd w:fill="auto" w:val="clear"/>
          <w:vertAlign w:val="baseline"/>
        </w:rPr>
      </w:pPr>
      <w:r w:rsidDel="00000000" w:rsidR="00000000" w:rsidRPr="00000000">
        <w:rPr>
          <w:rtl w:val="0"/>
        </w:rPr>
      </w:r>
    </w:p>
    <w:tbl>
      <w:tblPr>
        <w:tblStyle w:val="Table1"/>
        <w:tblW w:w="9918.0" w:type="dxa"/>
        <w:jc w:val="center"/>
        <w:tblLayout w:type="fixed"/>
        <w:tblLook w:val="0000"/>
      </w:tblPr>
      <w:tblGrid>
        <w:gridCol w:w="1696"/>
        <w:gridCol w:w="6521"/>
        <w:gridCol w:w="1701"/>
        <w:tblGridChange w:id="0">
          <w:tblGrid>
            <w:gridCol w:w="1696"/>
            <w:gridCol w:w="6521"/>
            <w:gridCol w:w="1701"/>
          </w:tblGrid>
        </w:tblGridChange>
      </w:tblGrid>
      <w:tr>
        <w:trPr>
          <w:cantSplit w:val="0"/>
          <w:tblHeader w:val="0"/>
        </w:trPr>
        <w:tc>
          <w:tcPr>
            <w:vAlign w:val="top"/>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right" w:leader="none" w:pos="9638"/>
              </w:tabs>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379098</wp:posOffset>
                  </wp:positionH>
                  <wp:positionV relativeFrom="paragraph">
                    <wp:posOffset>-78735</wp:posOffset>
                  </wp:positionV>
                  <wp:extent cx="1038225" cy="1143635"/>
                  <wp:effectExtent b="0" l="0" r="0" t="0"/>
                  <wp:wrapNone/>
                  <wp:docPr id="3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038225" cy="1143635"/>
                          </a:xfrm>
                          <a:prstGeom prst="rect"/>
                          <a:ln/>
                        </pic:spPr>
                      </pic:pic>
                    </a:graphicData>
                  </a:graphic>
                </wp:anchor>
              </w:drawing>
            </w:r>
          </w:p>
        </w:tc>
        <w:tc>
          <w:tcPr>
            <w:vAlign w:val="top"/>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MINISTERO DELL’ISTRUZIONE E DEL MERITO</w:t>
              <w:br w:type="textWrapping"/>
              <w:t xml:space="preserve">ISTITUTO COMPRENSIVO 1 MODENA</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Bookman Old Style" w:cs="Bookman Old Style" w:eastAsia="Bookman Old Style" w:hAnsi="Bookman Old Style"/>
                <w:sz w:val="16"/>
                <w:szCs w:val="16"/>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Distretto</w:t>
            </w:r>
            <w:r w:rsidDel="00000000" w:rsidR="00000000" w:rsidRPr="00000000">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tl w:val="0"/>
              </w:rPr>
              <w:t xml:space="preserve"> n. 17 - Via Amundsen, 80 - 41123 MODENA</w:t>
              <w:br w:type="textWrapping"/>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tl w:val="0"/>
              </w:rPr>
              <w:t xml:space="preserve"> 059/331373 - </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tl w:val="0"/>
              </w:rPr>
              <w:t xml:space="preserve">C.F.: 94177160366 - C.M.: MOIC84100V</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tl w:val="0"/>
              </w:rPr>
              <w:t xml:space="preserve">e-mail: </w:t>
            </w:r>
            <w:hyperlink r:id="rId8">
              <w:r w:rsidDel="00000000" w:rsidR="00000000" w:rsidRPr="00000000">
                <w:rPr>
                  <w:rFonts w:ascii="Bookman Old Style" w:cs="Bookman Old Style" w:eastAsia="Bookman Old Style" w:hAnsi="Bookman Old Style"/>
                  <w:b w:val="0"/>
                  <w:bCs w:val="0"/>
                  <w:i w:val="0"/>
                  <w:iCs w:val="0"/>
                  <w:smallCaps w:val="0"/>
                  <w:strike w:val="0"/>
                  <w:color w:val="0000ff"/>
                  <w:sz w:val="16"/>
                  <w:szCs w:val="16"/>
                  <w:u w:val="single"/>
                  <w:shd w:fill="auto" w:val="clear"/>
                  <w:vertAlign w:val="baseline"/>
                  <w:rtl w:val="0"/>
                </w:rPr>
                <w:t xml:space="preserve">moic84100v@istruzione.it</w:t>
              </w:r>
            </w:hyperlink>
            <w:r w:rsidDel="00000000" w:rsidR="00000000" w:rsidRPr="00000000">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tl w:val="0"/>
              </w:rPr>
              <w:t xml:space="preserve">   PEC:</w:t>
            </w:r>
            <w:hyperlink r:id="rId9">
              <w:r w:rsidDel="00000000" w:rsidR="00000000" w:rsidRPr="00000000">
                <w:rPr>
                  <w:rFonts w:ascii="Bookman Old Style" w:cs="Bookman Old Style" w:eastAsia="Bookman Old Style" w:hAnsi="Bookman Old Style"/>
                  <w:b w:val="0"/>
                  <w:bCs w:val="0"/>
                  <w:i w:val="0"/>
                  <w:iCs w:val="0"/>
                  <w:smallCaps w:val="0"/>
                  <w:strike w:val="0"/>
                  <w:color w:val="0000ff"/>
                  <w:sz w:val="16"/>
                  <w:szCs w:val="16"/>
                  <w:u w:val="single"/>
                  <w:shd w:fill="auto" w:val="clear"/>
                  <w:vertAlign w:val="baseline"/>
                  <w:rtl w:val="0"/>
                </w:rPr>
                <w:t xml:space="preserve">moic84100v@pec.istruzione.it</w:t>
              </w:r>
            </w:hyperlink>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Bookman Old Style" w:cs="Bookman Old Style" w:eastAsia="Bookman Old Style" w:hAnsi="Bookman Old Style"/>
                <w:b w:val="0"/>
                <w:bCs w:val="0"/>
                <w:i w:val="0"/>
                <w:iCs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right" w:leader="none" w:pos="9638"/>
              </w:tabs>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645795</wp:posOffset>
                  </wp:positionH>
                  <wp:positionV relativeFrom="paragraph">
                    <wp:posOffset>79375</wp:posOffset>
                  </wp:positionV>
                  <wp:extent cx="704850" cy="809625"/>
                  <wp:effectExtent b="0" l="0" r="0" t="0"/>
                  <wp:wrapNone/>
                  <wp:docPr id="3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704850" cy="809625"/>
                          </a:xfrm>
                          <a:prstGeom prst="rect"/>
                          <a:ln/>
                        </pic:spPr>
                      </pic:pic>
                    </a:graphicData>
                  </a:graphic>
                </wp:anchor>
              </w:drawing>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10"/>
        </w:tabs>
        <w:spacing w:after="0" w:before="0" w:line="240" w:lineRule="auto"/>
        <w:ind w:left="0" w:right="0" w:firstLine="0"/>
        <w:jc w:val="left"/>
        <w:rPr>
          <w:rFonts w:ascii="Calibri" w:cs="Calibri" w:eastAsia="Calibri" w:hAnsi="Calibri"/>
          <w:b w:val="0"/>
          <w:bCs w:val="0"/>
          <w:i w:val="0"/>
          <w:iCs w:val="0"/>
          <w:smallCaps w:val="0"/>
          <w:strike w:val="0"/>
          <w:color w:val="3333ff"/>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74" w:lineRule="auto"/>
        <w:ind w:left="1771" w:right="1807" w:firstLine="0"/>
        <w:jc w:val="center"/>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74" w:lineRule="auto"/>
        <w:ind w:left="1771" w:right="1807" w:firstLine="0"/>
        <w:jc w:val="center"/>
        <w:rPr>
          <w:rFonts w:ascii="Times New Roman" w:cs="Times New Roman" w:eastAsia="Times New Roman" w:hAnsi="Times New Roman"/>
          <w:b w:val="1"/>
          <w:bCs w:val="1"/>
          <w:i w:val="0"/>
          <w:iCs w:val="0"/>
          <w:smallCaps w:val="0"/>
          <w:strike w:val="0"/>
          <w:color w:val="000000"/>
          <w:sz w:val="35"/>
          <w:szCs w:val="3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P</w:t>
      </w:r>
      <w:r w:rsidDel="00000000" w:rsidR="00000000" w:rsidRPr="00000000">
        <w:rPr>
          <w:rFonts w:ascii="Times New Roman" w:cs="Times New Roman" w:eastAsia="Times New Roman" w:hAnsi="Times New Roman"/>
          <w:b w:val="1"/>
          <w:bCs w:val="1"/>
          <w:i w:val="0"/>
          <w:iCs w:val="0"/>
          <w:smallCaps w:val="0"/>
          <w:strike w:val="0"/>
          <w:color w:val="000000"/>
          <w:sz w:val="35"/>
          <w:szCs w:val="35"/>
          <w:u w:val="none"/>
          <w:shd w:fill="auto" w:val="clear"/>
          <w:vertAlign w:val="baseline"/>
          <w:rtl w:val="0"/>
        </w:rPr>
        <w:t xml:space="preserve">IANO </w:t>
      </w: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E</w:t>
      </w:r>
      <w:r w:rsidDel="00000000" w:rsidR="00000000" w:rsidRPr="00000000">
        <w:rPr>
          <w:rFonts w:ascii="Times New Roman" w:cs="Times New Roman" w:eastAsia="Times New Roman" w:hAnsi="Times New Roman"/>
          <w:b w:val="1"/>
          <w:bCs w:val="1"/>
          <w:i w:val="0"/>
          <w:iCs w:val="0"/>
          <w:smallCaps w:val="0"/>
          <w:strike w:val="0"/>
          <w:color w:val="000000"/>
          <w:sz w:val="35"/>
          <w:szCs w:val="35"/>
          <w:u w:val="none"/>
          <w:shd w:fill="auto" w:val="clear"/>
          <w:vertAlign w:val="baseline"/>
          <w:rtl w:val="0"/>
        </w:rPr>
        <w:t xml:space="preserve">DUCATIVO </w:t>
      </w: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I</w:t>
      </w:r>
      <w:r w:rsidDel="00000000" w:rsidR="00000000" w:rsidRPr="00000000">
        <w:rPr>
          <w:rFonts w:ascii="Times New Roman" w:cs="Times New Roman" w:eastAsia="Times New Roman" w:hAnsi="Times New Roman"/>
          <w:b w:val="1"/>
          <w:bCs w:val="1"/>
          <w:i w:val="0"/>
          <w:iCs w:val="0"/>
          <w:smallCaps w:val="0"/>
          <w:strike w:val="0"/>
          <w:color w:val="000000"/>
          <w:sz w:val="35"/>
          <w:szCs w:val="35"/>
          <w:u w:val="none"/>
          <w:shd w:fill="auto" w:val="clear"/>
          <w:vertAlign w:val="baseline"/>
          <w:rtl w:val="0"/>
        </w:rPr>
        <w:t xml:space="preserve">NDIVIDUALIZZATO</w:t>
      </w:r>
      <w:r w:rsidDel="00000000" w:rsidR="00000000" w:rsidRPr="00000000">
        <w:rPr>
          <w:rFonts w:ascii="Times New Roman" w:cs="Times New Roman" w:eastAsia="Times New Roman" w:hAnsi="Times New Roman"/>
          <w:b w:val="1"/>
          <w:bCs w:val="1"/>
          <w:i w:val="0"/>
          <w:iCs w:val="0"/>
          <w:smallCaps w:val="0"/>
          <w:strike w:val="0"/>
          <w:color w:val="000000"/>
          <w:sz w:val="44"/>
          <w:szCs w:val="4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99" w:before="0" w:line="259" w:lineRule="auto"/>
        <w:ind w:left="0" w:right="3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ART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APRILE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2017,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 s.m.i.)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1" w:lineRule="auto"/>
        <w:ind w:left="11" w:right="1683" w:firstLine="3387"/>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Anno Scolastico __________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1" w:lineRule="auto"/>
        <w:ind w:left="11" w:right="1683" w:hanging="11"/>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ALUNNO/A ___________________________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11"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codice sostitutivo personale ____________  </w:t>
      </w:r>
      <w:r w:rsidDel="00000000" w:rsidR="00000000" w:rsidRPr="00000000">
        <w:rPr>
          <w:rtl w:val="0"/>
        </w:rPr>
      </w:r>
    </w:p>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5593"/>
        </w:tabs>
        <w:spacing w:after="217" w:before="0" w:line="259"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Classe _________________  </w:t>
        <w:tab/>
        <w:t xml:space="preserve"> Plesso o </w:t>
      </w:r>
      <w:r w:rsidDel="00000000" w:rsidR="00000000" w:rsidRPr="00000000">
        <w:rPr>
          <w:rFonts w:ascii="Times New Roman" w:cs="Times New Roman" w:eastAsia="Times New Roman" w:hAnsi="Times New Roman"/>
          <w:sz w:val="28"/>
          <w:szCs w:val="28"/>
          <w:rtl w:val="0"/>
        </w:rPr>
        <w:t xml:space="preserve">sede __________________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CCERTAMENTO DELLA CONDIZIONE DI DISABILITÀ IN ETÀ EVOLUTIVA AI FINI DELL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INCLUSIONE </w:t>
      </w:r>
      <w:r w:rsidDel="00000000" w:rsidR="00000000" w:rsidRPr="00000000">
        <w:rPr>
          <w:rtl w:val="0"/>
        </w:rPr>
      </w:r>
    </w:p>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 w:right="0" w:hanging="1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SCOLASTICA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rilasciato in data 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3" w:lineRule="auto"/>
        <w:ind w:left="9" w:right="3910" w:hanging="1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 scadenza o rivedibilità:    ______________       Non indicata </w:t>
      </w:r>
      <w:r w:rsidDel="00000000" w:rsidR="00000000" w:rsidRPr="00000000">
        <w:drawing>
          <wp:anchor allowOverlap="1" behindDoc="0" distB="0" distT="0" distL="114300" distR="114300" hidden="0" layoutInCell="1" locked="0" relativeHeight="0" simplePos="0">
            <wp:simplePos x="0" y="0"/>
            <wp:positionH relativeFrom="column">
              <wp:posOffset>1639570</wp:posOffset>
            </wp:positionH>
            <wp:positionV relativeFrom="paragraph">
              <wp:posOffset>0</wp:posOffset>
            </wp:positionV>
            <wp:extent cx="219710" cy="155575"/>
            <wp:effectExtent b="0" l="0" r="0" t="0"/>
            <wp:wrapNone/>
            <wp:docPr id="3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19710" cy="1555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2796540</wp:posOffset>
            </wp:positionH>
            <wp:positionV relativeFrom="paragraph">
              <wp:posOffset>0</wp:posOffset>
            </wp:positionV>
            <wp:extent cx="216535" cy="155575"/>
            <wp:effectExtent b="0" l="0" r="0" t="0"/>
            <wp:wrapNone/>
            <wp:docPr id="33"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16535" cy="155575"/>
                    </a:xfrm>
                    <a:prstGeom prst="rect"/>
                    <a:ln/>
                  </pic:spPr>
                </pic:pic>
              </a:graphicData>
            </a:graphic>
          </wp:anchor>
        </w:drawing>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3" w:lineRule="auto"/>
        <w:ind w:left="9" w:right="391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FUNZIONAMENTO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6"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Nella fase transitoria: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0" w:line="259" w:lineRule="auto"/>
        <w:ind w:left="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UNZIONAMENTO NON DISPONIBILE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0" w:line="259" w:lineRule="auto"/>
        <w:ind w:left="73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IAGNOSI FUNZIONALE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redatta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 </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6" w:before="0" w:line="259" w:lineRule="auto"/>
        <w:ind w:left="73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INAMICO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approvato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 </w:t>
      </w:r>
      <w:r w:rsidDel="00000000" w:rsidR="00000000" w:rsidRPr="00000000">
        <w:rPr>
          <w:rtl w:val="0"/>
        </w:rPr>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9" w:right="0" w:hanging="1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ROGETTO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NDIVIDUALE     </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___________ </w:t>
      </w:r>
      <w:r w:rsidDel="00000000" w:rsidR="00000000" w:rsidRPr="00000000">
        <w:rPr>
          <w:rFonts w:ascii="Arimo" w:cs="Arimo" w:eastAsia="Arimo" w:hAnsi="Arimo"/>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redigere  </w:t>
      </w:r>
      <w:r w:rsidDel="00000000" w:rsidR="00000000" w:rsidRPr="00000000">
        <w:rPr>
          <w:rtl w:val="0"/>
        </w:rPr>
      </w:r>
    </w:p>
    <w:p w:rsidR="00000000" w:rsidDel="00000000" w:rsidP="00000000" w:rsidRDefault="00000000" w:rsidRPr="00000000" w14:paraId="0000001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2"/>
        <w:tblW w:w="10209.0" w:type="dxa"/>
        <w:jc w:val="left"/>
        <w:tblInd w:w="299.0" w:type="dxa"/>
        <w:tblLayout w:type="fixed"/>
        <w:tblLook w:val="0000"/>
      </w:tblPr>
      <w:tblGrid>
        <w:gridCol w:w="3200"/>
        <w:gridCol w:w="3464"/>
        <w:gridCol w:w="3545"/>
        <w:tblGridChange w:id="0">
          <w:tblGrid>
            <w:gridCol w:w="3200"/>
            <w:gridCol w:w="3464"/>
            <w:gridCol w:w="3545"/>
          </w:tblGrid>
        </w:tblGridChange>
      </w:tblGrid>
      <w:tr>
        <w:trPr>
          <w:cantSplit w:val="0"/>
          <w:trHeight w:val="10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6"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ROVVISORIO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43"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4"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30" name=""/>
                      <a:graphic>
                        <a:graphicData uri="http://schemas.microsoft.com/office/word/2010/wordprocessingGroup">
                          <wpg:wgp>
                            <wpg:cNvGrpSpPr/>
                            <wpg:grpSpPr>
                              <a:xfrm>
                                <a:off x="5154525" y="3599975"/>
                                <a:ext cx="382905" cy="360045"/>
                                <a:chOff x="5154525" y="3599975"/>
                                <a:chExt cx="382950" cy="360050"/>
                              </a:xfrm>
                            </wpg:grpSpPr>
                            <wpg:grpSp>
                              <wpg:cNvGrpSpPr/>
                              <wpg:grpSpPr>
                                <a:xfrm>
                                  <a:off x="5154548" y="3599978"/>
                                  <a:ext cx="382905" cy="360045"/>
                                  <a:chOff x="5154425" y="3599825"/>
                                  <a:chExt cx="383150" cy="360200"/>
                                </a:xfrm>
                              </wpg:grpSpPr>
                              <wps:wsp>
                                <wps:cNvSpPr/>
                                <wps:cNvPr id="3" name="Shape 3"/>
                                <wps:spPr>
                                  <a:xfrm>
                                    <a:off x="5154425" y="3599825"/>
                                    <a:ext cx="383150" cy="36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0045"/>
                                    <a:chOff x="5149775" y="3595200"/>
                                    <a:chExt cx="392450" cy="372150"/>
                                  </a:xfrm>
                                </wpg:grpSpPr>
                                <wps:wsp>
                                  <wps:cNvSpPr/>
                                  <wps:cNvPr id="36" name="Shape 36"/>
                                  <wps:spPr>
                                    <a:xfrm>
                                      <a:off x="5149775" y="3595200"/>
                                      <a:ext cx="392450" cy="372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7356"/>
                                      <a:chOff x="0" y="0"/>
                                      <a:chExt cx="382905" cy="367356"/>
                                    </a:xfrm>
                                  </wpg:grpSpPr>
                                  <wps:wsp>
                                    <wps:cNvSpPr/>
                                    <wps:cNvPr id="38" name="Shape 38"/>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a:off x="0" y="0"/>
                                        <a:ext cx="382905" cy="360045"/>
                                      </a:xfrm>
                                      <a:custGeom>
                                        <a:rect b="b" l="l" r="r" t="t"/>
                                        <a:pathLst>
                                          <a:path extrusionOk="0" h="360045" w="38290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153035" y="177419"/>
                                        <a:ext cx="42144" cy="18993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30"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382905" cy="360045"/>
                              </a:xfrm>
                              <a:prstGeom prst="rect"/>
                              <a:ln/>
                            </pic:spPr>
                          </pic:pic>
                        </a:graphicData>
                      </a:graphic>
                    </wp:anchor>
                  </w:drawing>
                </mc:Fallback>
              </mc:AlternateContent>
            </w:r>
          </w:p>
        </w:tc>
      </w:tr>
      <w:tr>
        <w:trPr>
          <w:cantSplit w:val="0"/>
          <w:trHeight w:val="11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PRIMA SOTTOSCRIZIONE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3"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29" name=""/>
                      <a:graphic>
                        <a:graphicData uri="http://schemas.microsoft.com/office/word/2010/wordprocessingGroup">
                          <wpg:wgp>
                            <wpg:cNvGrpSpPr/>
                            <wpg:grpSpPr>
                              <a:xfrm>
                                <a:off x="5154525" y="3599975"/>
                                <a:ext cx="382905" cy="360045"/>
                                <a:chOff x="5154525" y="3599975"/>
                                <a:chExt cx="382950" cy="360050"/>
                              </a:xfrm>
                            </wpg:grpSpPr>
                            <wpg:grpSp>
                              <wpg:cNvGrpSpPr/>
                              <wpg:grpSpPr>
                                <a:xfrm>
                                  <a:off x="5154548" y="3599978"/>
                                  <a:ext cx="382905" cy="360045"/>
                                  <a:chOff x="5154425" y="3599825"/>
                                  <a:chExt cx="383150" cy="360200"/>
                                </a:xfrm>
                              </wpg:grpSpPr>
                              <wps:wsp>
                                <wps:cNvSpPr/>
                                <wps:cNvPr id="3" name="Shape 3"/>
                                <wps:spPr>
                                  <a:xfrm>
                                    <a:off x="5154425" y="3599825"/>
                                    <a:ext cx="383150" cy="36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0045"/>
                                    <a:chOff x="5149775" y="3595200"/>
                                    <a:chExt cx="392450" cy="372150"/>
                                  </a:xfrm>
                                </wpg:grpSpPr>
                                <wps:wsp>
                                  <wps:cNvSpPr/>
                                  <wps:cNvPr id="29" name="Shape 29"/>
                                  <wps:spPr>
                                    <a:xfrm>
                                      <a:off x="5149775" y="3595200"/>
                                      <a:ext cx="392450" cy="372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7356"/>
                                      <a:chOff x="0" y="0"/>
                                      <a:chExt cx="382905" cy="367356"/>
                                    </a:xfrm>
                                  </wpg:grpSpPr>
                                  <wps:wsp>
                                    <wps:cNvSpPr/>
                                    <wps:cNvPr id="31" name="Shape 31"/>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 name="Shape 33"/>
                                    <wps:spPr>
                                      <a:xfrm>
                                        <a:off x="153035" y="177419"/>
                                        <a:ext cx="42144" cy="18993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29"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382905" cy="360045"/>
                              </a:xfrm>
                              <a:prstGeom prst="rect"/>
                              <a:ln/>
                            </pic:spPr>
                          </pic:pic>
                        </a:graphicData>
                      </a:graphic>
                    </wp:anchor>
                  </w:drawing>
                </mc:Fallback>
              </mc:AlternateContent>
            </w:r>
          </w:p>
        </w:tc>
      </w:tr>
      <w:tr>
        <w:trPr>
          <w:cantSplit w:val="0"/>
          <w:trHeight w:val="10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INTERMEDIA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32" name=""/>
                      <a:graphic>
                        <a:graphicData uri="http://schemas.microsoft.com/office/word/2010/wordprocessingGroup">
                          <wpg:wgp>
                            <wpg:cNvGrpSpPr/>
                            <wpg:grpSpPr>
                              <a:xfrm>
                                <a:off x="5154525" y="3599975"/>
                                <a:ext cx="382905" cy="360045"/>
                                <a:chOff x="5154525" y="3599975"/>
                                <a:chExt cx="382950" cy="360050"/>
                              </a:xfrm>
                            </wpg:grpSpPr>
                            <wpg:grpSp>
                              <wpg:cNvGrpSpPr/>
                              <wpg:grpSpPr>
                                <a:xfrm>
                                  <a:off x="5154548" y="3599978"/>
                                  <a:ext cx="382905" cy="360045"/>
                                  <a:chOff x="5154425" y="3599825"/>
                                  <a:chExt cx="383150" cy="360200"/>
                                </a:xfrm>
                              </wpg:grpSpPr>
                              <wps:wsp>
                                <wps:cNvSpPr/>
                                <wps:cNvPr id="3" name="Shape 3"/>
                                <wps:spPr>
                                  <a:xfrm>
                                    <a:off x="5154425" y="3599825"/>
                                    <a:ext cx="383150" cy="36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0045"/>
                                    <a:chOff x="5149775" y="3595200"/>
                                    <a:chExt cx="392450" cy="371500"/>
                                  </a:xfrm>
                                </wpg:grpSpPr>
                                <wps:wsp>
                                  <wps:cNvSpPr/>
                                  <wps:cNvPr id="50" name="Shape 50"/>
                                  <wps:spPr>
                                    <a:xfrm>
                                      <a:off x="5149775" y="3595200"/>
                                      <a:ext cx="392450" cy="37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6721"/>
                                      <a:chOff x="0" y="0"/>
                                      <a:chExt cx="382905" cy="366721"/>
                                    </a:xfrm>
                                  </wpg:grpSpPr>
                                  <wps:wsp>
                                    <wps:cNvSpPr/>
                                    <wps:cNvPr id="52" name="Shape 52"/>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0" y="0"/>
                                        <a:ext cx="382905" cy="360045"/>
                                      </a:xfrm>
                                      <a:custGeom>
                                        <a:rect b="b" l="l" r="r" t="t"/>
                                        <a:pathLst>
                                          <a:path extrusionOk="0" h="360045" w="38290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cap="flat" cmpd="sng" w="9525">
                                        <a:solidFill>
                                          <a:srgbClr val="000000"/>
                                        </a:solidFill>
                                        <a:prstDash val="solid"/>
                                        <a:miter lim="127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 name="Shape 54"/>
                                    <wps:spPr>
                                      <a:xfrm>
                                        <a:off x="153035" y="17678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32" name="image12.png"/>
                      <a:graphic>
                        <a:graphicData uri="http://schemas.openxmlformats.org/drawingml/2006/picture">
                          <pic:pic>
                            <pic:nvPicPr>
                              <pic:cNvPr id="0" name="image12.png"/>
                              <pic:cNvPicPr preferRelativeResize="0"/>
                            </pic:nvPicPr>
                            <pic:blipFill>
                              <a:blip r:embed="rId13"/>
                              <a:srcRect/>
                              <a:stretch>
                                <a:fillRect/>
                              </a:stretch>
                            </pic:blipFill>
                            <pic:spPr>
                              <a:xfrm>
                                <a:off x="0" y="0"/>
                                <a:ext cx="382905" cy="360045"/>
                              </a:xfrm>
                              <a:prstGeom prst="rect"/>
                              <a:ln/>
                            </pic:spPr>
                          </pic:pic>
                        </a:graphicData>
                      </a:graphic>
                    </wp:anchor>
                  </w:drawing>
                </mc:Fallback>
              </mc:AlternateContent>
            </w:r>
          </w:p>
        </w:tc>
      </w:tr>
      <w:tr>
        <w:trPr>
          <w:cantSplit w:val="0"/>
          <w:trHeight w:val="11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FINALE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SUCCESSIVO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41"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2"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31" name=""/>
                      <a:graphic>
                        <a:graphicData uri="http://schemas.microsoft.com/office/word/2010/wordprocessingGroup">
                          <wpg:wgp>
                            <wpg:cNvGrpSpPr/>
                            <wpg:grpSpPr>
                              <a:xfrm>
                                <a:off x="5154525" y="3599975"/>
                                <a:ext cx="382905" cy="360045"/>
                                <a:chOff x="5154525" y="3599975"/>
                                <a:chExt cx="382950" cy="360050"/>
                              </a:xfrm>
                            </wpg:grpSpPr>
                            <wpg:grpSp>
                              <wpg:cNvGrpSpPr/>
                              <wpg:grpSpPr>
                                <a:xfrm>
                                  <a:off x="5154548" y="3599978"/>
                                  <a:ext cx="382905" cy="360045"/>
                                  <a:chOff x="5154425" y="3599825"/>
                                  <a:chExt cx="383150" cy="360200"/>
                                </a:xfrm>
                              </wpg:grpSpPr>
                              <wps:wsp>
                                <wps:cNvSpPr/>
                                <wps:cNvPr id="3" name="Shape 3"/>
                                <wps:spPr>
                                  <a:xfrm>
                                    <a:off x="5154425" y="3599825"/>
                                    <a:ext cx="383150" cy="36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0045"/>
                                    <a:chOff x="5149775" y="3595200"/>
                                    <a:chExt cx="392450" cy="371900"/>
                                  </a:xfrm>
                                </wpg:grpSpPr>
                                <wps:wsp>
                                  <wps:cNvSpPr/>
                                  <wps:cNvPr id="43" name="Shape 43"/>
                                  <wps:spPr>
                                    <a:xfrm>
                                      <a:off x="5149775" y="3595200"/>
                                      <a:ext cx="392450" cy="371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154548" y="3599978"/>
                                      <a:ext cx="382905" cy="367101"/>
                                      <a:chOff x="0" y="0"/>
                                      <a:chExt cx="382905" cy="367101"/>
                                    </a:xfrm>
                                  </wpg:grpSpPr>
                                  <wps:wsp>
                                    <wps:cNvSpPr/>
                                    <wps:cNvPr id="45" name="Shape 45"/>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0" y="0"/>
                                        <a:ext cx="382905" cy="360045"/>
                                      </a:xfrm>
                                      <a:custGeom>
                                        <a:rect b="b" l="l" r="r" t="t"/>
                                        <a:pathLst>
                                          <a:path extrusionOk="0" h="360045" w="38290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cap="flat" cmpd="sng" w="9525">
                                        <a:solidFill>
                                          <a:srgbClr val="000000"/>
                                        </a:solidFill>
                                        <a:prstDash val="solid"/>
                                        <a:miter lim="127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7" name="Shape 47"/>
                                    <wps:spPr>
                                      <a:xfrm>
                                        <a:off x="153035" y="17716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442598</wp:posOffset>
                      </wp:positionH>
                      <wp:positionV relativeFrom="paragraph">
                        <wp:posOffset>0</wp:posOffset>
                      </wp:positionV>
                      <wp:extent cx="382905" cy="360045"/>
                      <wp:effectExtent b="0" l="0" r="0" t="0"/>
                      <wp:wrapNone/>
                      <wp:docPr id="31" name="image11.png"/>
                      <a:graphic>
                        <a:graphicData uri="http://schemas.openxmlformats.org/drawingml/2006/picture">
                          <pic:pic>
                            <pic:nvPicPr>
                              <pic:cNvPr id="0" name="image11.png"/>
                              <pic:cNvPicPr preferRelativeResize="0"/>
                            </pic:nvPicPr>
                            <pic:blipFill>
                              <a:blip r:embed="rId13"/>
                              <a:srcRect/>
                              <a:stretch>
                                <a:fillRect/>
                              </a:stretch>
                            </pic:blipFill>
                            <pic:spPr>
                              <a:xfrm>
                                <a:off x="0" y="0"/>
                                <a:ext cx="382905" cy="360045"/>
                              </a:xfrm>
                              <a:prstGeom prst="rect"/>
                              <a:ln/>
                            </pic:spPr>
                          </pic:pic>
                        </a:graphicData>
                      </a:graphic>
                    </wp:anchor>
                  </w:drawing>
                </mc:Fallback>
              </mc:AlternateContent>
            </w:r>
          </w:p>
        </w:tc>
      </w:tr>
    </w:tbl>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95" w:before="0" w:line="259" w:lineRule="auto"/>
        <w:ind w:left="0" w:right="44"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8"/>
          <w:szCs w:val="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 suo delegato</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9">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Composizione del GLO - Gruppo di Lavoro Operativo per l’inclusione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89"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Art. 15, commi 10 e 11 della L. 104/1992 (come modif. dal D.Lgs 96/2019)  </w:t>
      </w:r>
      <w:r w:rsidDel="00000000" w:rsidR="00000000" w:rsidRPr="00000000">
        <w:rPr>
          <w:rtl w:val="0"/>
        </w:rPr>
      </w:r>
    </w:p>
    <w:tbl>
      <w:tblPr>
        <w:tblStyle w:val="Table3"/>
        <w:tblW w:w="10068.0" w:type="dxa"/>
        <w:jc w:val="left"/>
        <w:tblInd w:w="299.0" w:type="dxa"/>
        <w:tblLayout w:type="fixed"/>
        <w:tblLook w:val="0000"/>
      </w:tblPr>
      <w:tblGrid>
        <w:gridCol w:w="3387"/>
        <w:gridCol w:w="3277"/>
        <w:gridCol w:w="3404"/>
        <w:tblGridChange w:id="0">
          <w:tblGrid>
            <w:gridCol w:w="3387"/>
            <w:gridCol w:w="3277"/>
            <w:gridCol w:w="340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rPr>
            </w:pPr>
            <w:r w:rsidDel="00000000" w:rsidR="00000000" w:rsidRPr="00000000">
              <w:rPr>
                <w:rtl w:val="0"/>
              </w:rPr>
              <w:t xml:space="preserve">Dott.ssa Molinari Monica Lucia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rtl w:val="0"/>
              </w:rPr>
              <w:t xml:space="preserve">Dirigente Scolastica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Eventuali modifiche o integrazioni alla composizione del GLO, successive alla prima convocazione </w:t>
      </w:r>
      <w:r w:rsidDel="00000000" w:rsidR="00000000" w:rsidRPr="00000000">
        <w:rPr>
          <w:rtl w:val="0"/>
        </w:rPr>
      </w:r>
    </w:p>
    <w:tbl>
      <w:tblPr>
        <w:tblStyle w:val="Table4"/>
        <w:tblW w:w="10209.0" w:type="dxa"/>
        <w:jc w:val="left"/>
        <w:tblInd w:w="299.0" w:type="dxa"/>
        <w:tblLayout w:type="fixed"/>
        <w:tblLook w:val="0000"/>
      </w:tblPr>
      <w:tblGrid>
        <w:gridCol w:w="993"/>
        <w:gridCol w:w="2835"/>
        <w:gridCol w:w="3260"/>
        <w:gridCol w:w="3121"/>
        <w:tblGridChange w:id="0">
          <w:tblGrid>
            <w:gridCol w:w="993"/>
            <w:gridCol w:w="2835"/>
            <w:gridCol w:w="3260"/>
            <w:gridCol w:w="3121"/>
          </w:tblGrid>
        </w:tblGridChange>
      </w:tblGrid>
      <w:tr>
        <w:trPr>
          <w:cantSplit w:val="0"/>
          <w:trHeight w:val="63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Variazione (nuovo membro, sostituzione, decadenza…)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6">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 Quadro informativo </w:t>
      </w:r>
    </w:p>
    <w:p w:rsidR="00000000" w:rsidDel="00000000" w:rsidP="00000000" w:rsidRDefault="00000000" w:rsidRPr="00000000" w14:paraId="0000006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Situazione familiare / descrizione dell’alunno o dell’alunna </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p>
    <w:p w:rsidR="00000000" w:rsidDel="00000000" w:rsidP="00000000" w:rsidRDefault="00000000" w:rsidRPr="00000000" w14:paraId="00000069">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A">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 se non disponibile, dalla Diagnosi Funzionale e dal Profilo dinamico funzionale (ove compilato) </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color="000000" w:space="0" w:sz="4" w:val="single"/>
          <w:left w:color="000000" w:space="0" w:sz="4" w:val="single"/>
          <w:bottom w:color="000000" w:space="1"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Sintetica descrizione, considerando in particolare le dimensioni sulle quali va previsto l'intervento e che andranno  quindi analizzate nel presente PEI</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color="000000" w:space="0" w:sz="4" w:val="single"/>
          <w:left w:color="000000" w:space="0" w:sz="4" w:val="single"/>
          <w:bottom w:color="000000" w:space="1"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59"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5"/>
        <w:tblW w:w="10209.0" w:type="dxa"/>
        <w:jc w:val="left"/>
        <w:tblInd w:w="263.00000000000006" w:type="dxa"/>
        <w:tblLayout w:type="fixed"/>
        <w:tblLook w:val="0000"/>
      </w:tblPr>
      <w:tblGrid>
        <w:gridCol w:w="10209"/>
        <w:tblGridChange w:id="0">
          <w:tblGrid>
            <w:gridCol w:w="10209"/>
          </w:tblGrid>
        </w:tblGridChange>
      </w:tblGrid>
      <w:tr>
        <w:trPr>
          <w:cantSplit w:val="0"/>
          <w:trHeight w:val="98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13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left" w:leader="none" w:pos="5292"/>
                <w:tab w:val="center" w:leader="none" w:pos="7455"/>
              </w:tabs>
              <w:spacing w:after="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Socializzazione/Interazione/Relazione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4A/5A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left" w:leader="none" w:pos="5292"/>
                <w:tab w:val="center" w:leader="none" w:pos="7471"/>
              </w:tabs>
              <w:spacing w:after="3"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Comunicazione/Linguaggio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4B/5B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left" w:leader="none" w:pos="5292"/>
                <w:tab w:val="center" w:leader="none" w:pos="7471"/>
              </w:tabs>
              <w:spacing w:after="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Autonomia/Orientamento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4C/5C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left" w:leader="none" w:pos="529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4D/5D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7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5">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 cui all’art. 14 della Legge 328/2000</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1"/>
        <w:numPr>
          <w:ilvl w:val="0"/>
          <w:numId w:val="4"/>
        </w:numPr>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33" w:right="0" w:hanging="10"/>
        <w:jc w:val="both"/>
        <w:rPr>
          <w:smallCaps w:val="0"/>
        </w:rPr>
      </w:pPr>
      <w:r w:rsidDel="00000000" w:rsidR="00000000" w:rsidRPr="00000000">
        <w:rPr>
          <w:rFonts w:ascii="Tahoma" w:cs="Tahoma" w:eastAsia="Tahoma" w:hAnsi="Tahoma"/>
          <w:b w:val="0"/>
          <w:bCs w:val="0"/>
          <w:i w:val="1"/>
          <w:iCs w:val="1"/>
          <w:smallCaps w:val="0"/>
          <w:strike w:val="0"/>
          <w:color w:val="000000"/>
          <w:sz w:val="21"/>
          <w:szCs w:val="21"/>
          <w:u w:val="none"/>
          <w:shd w:fill="auto" w:val="clear"/>
          <w:vertAlign w:val="baseline"/>
          <w:rtl w:val="0"/>
        </w:rPr>
        <w:t xml:space="preserve">Sintesi dei contenuti del Progetto Individuale e sue modalità di coordinamento e interazione con il presente PEI, tenendo conto delle considerazioni della famiglia (se il Progetto individuale è stato già redatto) </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23"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23"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21"/>
          <w:szCs w:val="21"/>
          <w:u w:val="none"/>
          <w:shd w:fill="auto" w:val="clear"/>
          <w:vertAlign w:val="baseline"/>
          <w:rtl w:val="0"/>
        </w:rPr>
        <w:t xml:space="preserve">Indicazioni da considerare nella redazione del Progetto individuale di cui all’articolo 14 Legge n. 328/00 (se il Progetto individuale è stato richiesto e deve ancora essere redatto) </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4. Osservazioni sull’alunno/a per progettare gli interventi di sostegno didattico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Punti di forza sui quali costruire gli interventi educativi e didattici</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5"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10209.0" w:type="dxa"/>
        <w:jc w:val="left"/>
        <w:tblInd w:w="297.0" w:type="dxa"/>
        <w:tblLayout w:type="fixed"/>
        <w:tblLook w:val="0000"/>
      </w:tblPr>
      <w:tblGrid>
        <w:gridCol w:w="10209"/>
        <w:tblGridChange w:id="0">
          <w:tblGrid>
            <w:gridCol w:w="10209"/>
          </w:tblGrid>
        </w:tblGridChange>
      </w:tblGrid>
      <w:tr>
        <w:trPr>
          <w:cantSplit w:val="0"/>
          <w:trHeight w:val="109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6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36"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57"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57"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8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57"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2" w:before="120" w:line="246.99999999999994" w:lineRule="auto"/>
        <w:ind w:left="-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7"/>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8D">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5. Interventi per l’alunno/a: obiettivi educativi e didattici, strumenti, strategie e modalità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23"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46240" cy="6350"/>
                <wp:effectExtent b="0" l="0" r="0" t="0"/>
                <wp:wrapNone/>
                <wp:docPr id="26" name=""/>
                <a:graphic>
                  <a:graphicData uri="http://schemas.microsoft.com/office/word/2010/wordprocessingGroup">
                    <wpg:wgp>
                      <wpg:cNvGrpSpPr/>
                      <wpg:grpSpPr>
                        <a:xfrm>
                          <a:off x="1972875" y="3776825"/>
                          <a:ext cx="6746240" cy="6350"/>
                          <a:chOff x="1972875" y="3776825"/>
                          <a:chExt cx="6746250" cy="6350"/>
                        </a:xfrm>
                      </wpg:grpSpPr>
                      <wpg:grpSp>
                        <wpg:cNvGrpSpPr/>
                        <wpg:grpSpPr>
                          <a:xfrm>
                            <a:off x="1972880" y="3776825"/>
                            <a:ext cx="6746240" cy="6350"/>
                            <a:chOff x="1972875" y="3776825"/>
                            <a:chExt cx="6746250" cy="6350"/>
                          </a:xfrm>
                        </wpg:grpSpPr>
                        <wps:wsp>
                          <wps:cNvSpPr/>
                          <wps:cNvPr id="3" name="Shape 3"/>
                          <wps:spPr>
                            <a:xfrm>
                              <a:off x="1972875" y="3776825"/>
                              <a:ext cx="6746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2880" y="3776825"/>
                              <a:ext cx="6746240" cy="6350"/>
                              <a:chOff x="1972750" y="3776950"/>
                              <a:chExt cx="6746500" cy="9150"/>
                            </a:xfrm>
                          </wpg:grpSpPr>
                          <wps:wsp>
                            <wps:cNvSpPr/>
                            <wps:cNvPr id="11" name="Shape 11"/>
                            <wps:spPr>
                              <a:xfrm>
                                <a:off x="1972750" y="3776950"/>
                                <a:ext cx="674650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2753" y="3776952"/>
                                <a:ext cx="6746494" cy="9144"/>
                                <a:chOff x="0" y="0"/>
                                <a:chExt cx="6746494" cy="9144"/>
                              </a:xfrm>
                            </wpg:grpSpPr>
                            <wps:wsp>
                              <wps:cNvSpPr/>
                              <wps:cNvPr id="13" name="Shape 13"/>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46240" cy="6350"/>
                <wp:effectExtent b="0" l="0" r="0" t="0"/>
                <wp:wrapNone/>
                <wp:docPr id="26"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286" w:right="0" w:hanging="286"/>
        <w:jc w:val="both"/>
        <w:rPr>
          <w:smallCaps w:val="0"/>
        </w:rPr>
      </w:pPr>
      <w:sdt>
        <w:sdtPr>
          <w:id w:val="-344580012"/>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Dimensione: RELAZIONE / INTERAZIONE / SOCIALIZZAZIONE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si faccia riferimento alla sfera affettivo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99" w:before="0" w:line="242.9999999999999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relazionale, considerando l’area del sé, il rapporto con gli altri, la motivazione verso la relazione consapevole, anche con il gruppo dei pari, le interazioni con gli adulti di riferimento nel contesto scolastico, la motivazione all’apprendimento </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94" w:before="0" w:line="265" w:lineRule="auto"/>
        <w:ind w:left="512" w:right="0"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9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94" w:before="0" w:line="265"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1"/>
        <w:keepLines w:val="0"/>
        <w:pageBreakBefore w:val="0"/>
        <w:widowControl w:val="1"/>
        <w:pBdr>
          <w:top w:space="0" w:sz="0" w:val="nil"/>
          <w:left w:space="0" w:sz="0" w:val="nil"/>
          <w:bottom w:space="0" w:sz="0" w:val="nil"/>
          <w:right w:space="0" w:sz="0" w:val="nil"/>
          <w:between w:space="0" w:sz="0" w:val="nil"/>
        </w:pBdr>
        <w:shd w:fill="auto" w:val="clear"/>
        <w:spacing w:after="12" w:before="0" w:line="246.99999999999994"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8"/>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 w:before="0" w:line="251" w:lineRule="auto"/>
        <w:ind w:left="286" w:right="0" w:hanging="286"/>
        <w:jc w:val="both"/>
        <w:rPr>
          <w:smallCaps w:val="0"/>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COMUNICAZIONE / LINGUAGGIO </w:t>
      </w:r>
      <w:sdt>
        <w:sdtPr>
          <w:id w:val="-1952371281"/>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 competenza linguistica, intesa come </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93" w:before="0" w:line="251" w:lineRule="auto"/>
        <w:ind w:left="6"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r w:rsidDel="00000000" w:rsidR="00000000" w:rsidRPr="00000000">
        <w:rPr>
          <w:rtl w:val="0"/>
        </w:rPr>
      </w:r>
    </w:p>
    <w:p w:rsidR="00000000" w:rsidDel="00000000" w:rsidP="00000000" w:rsidRDefault="00000000" w:rsidRPr="00000000" w14:paraId="0000009D">
      <w:pPr>
        <w:keepNext w:val="1"/>
        <w:keepLines w:val="0"/>
        <w:pageBreakBefore w:val="0"/>
        <w:widowControl w:val="1"/>
        <w:pBdr>
          <w:top w:space="0" w:sz="0" w:val="nil"/>
          <w:left w:space="0" w:sz="0" w:val="nil"/>
          <w:bottom w:space="0" w:sz="0" w:val="nil"/>
          <w:right w:space="0" w:sz="0" w:val="nil"/>
          <w:between w:space="0" w:sz="0" w:val="nil"/>
        </w:pBdr>
        <w:shd w:fill="auto" w:val="clear"/>
        <w:spacing w:after="12" w:before="0" w:line="246.99999999999994" w:lineRule="auto"/>
        <w:ind w:left="5" w:right="0" w:hanging="11"/>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3" w:before="0" w:line="265" w:lineRule="auto"/>
        <w:ind w:left="527"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8"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309"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9"/>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211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28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 w:before="0" w:line="251" w:lineRule="auto"/>
        <w:ind w:left="286" w:right="0" w:hanging="286"/>
        <w:jc w:val="both"/>
        <w:rPr>
          <w:smallCaps w:val="0"/>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AUTONOMIA/ORIENTAMENTO </w:t>
      </w:r>
      <w:sdt>
        <w:sdtPr>
          <w:id w:val="924836330"/>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all'autonomia della persona e all'autonomia sociale, </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52" w:before="0" w:line="251" w:lineRule="auto"/>
        <w:ind w:left="6"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alle dimensioni motorio-prassica (motricità globale, motricità fine, prassie semplici e complesse) e sensoriale (funzionalità visiva, uditiva, tattile) </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AD">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1"/>
        <w:keepLines w:val="0"/>
        <w:pageBreakBefore w:val="0"/>
        <w:widowControl w:val="1"/>
        <w:pBdr>
          <w:top w:space="0" w:sz="0" w:val="nil"/>
          <w:left w:space="0" w:sz="0" w:val="nil"/>
          <w:bottom w:space="0" w:sz="0" w:val="nil"/>
          <w:right w:space="0" w:sz="0" w:val="nil"/>
          <w:between w:space="0" w:sz="0" w:val="nil"/>
        </w:pBdr>
        <w:shd w:fill="auto" w:val="clear"/>
        <w:spacing w:after="12" w:before="0" w:line="246.99999999999994" w:lineRule="auto"/>
        <w:ind w:left="5" w:right="0" w:hanging="11"/>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10"/>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95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5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B7">
      <w:pPr>
        <w:keepNext w:val="1"/>
        <w:keepLines w:val="1"/>
        <w:pageBreakBefore w:val="0"/>
        <w:widowControl w:val="1"/>
        <w:numPr>
          <w:ilvl w:val="0"/>
          <w:numId w:val="5"/>
        </w:numPr>
        <w:pBdr>
          <w:top w:space="0" w:sz="0" w:val="nil"/>
          <w:left w:space="0" w:sz="0" w:val="nil"/>
          <w:bottom w:color="000000" w:space="1" w:sz="4" w:val="single"/>
          <w:right w:space="0" w:sz="0" w:val="nil"/>
          <w:between w:space="0" w:sz="0" w:val="nil"/>
        </w:pBdr>
        <w:shd w:fill="auto" w:val="clear"/>
        <w:spacing w:after="107" w:before="360" w:line="259" w:lineRule="auto"/>
        <w:ind w:left="286" w:right="0" w:hanging="224.00000000000003"/>
        <w:jc w:val="left"/>
        <w:rPr>
          <w:smallCaps w:val="0"/>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Dimensione COGNITIVA, NEUROPSICOLOGICA E DELL'APPRENDIMENTO </w:t>
      </w:r>
      <w:sdt>
        <w:sdtPr>
          <w:id w:val="-544998879"/>
          <w:tag w:val="goog_rdk_3"/>
        </w:sdtPr>
        <w:sdtContent>
          <w:r w:rsidDel="00000000" w:rsidR="00000000" w:rsidRPr="00000000">
            <w:rPr>
              <w:rFonts w:ascii="Arial Unicode MS" w:cs="Arial Unicode MS" w:eastAsia="Arial Unicode MS" w:hAnsi="Arial Unicode MS"/>
              <w:b w:val="1"/>
              <w:bCs w:val="1"/>
              <w:i w:val="1"/>
              <w:iCs w:val="1"/>
              <w:smallCaps w:val="0"/>
              <w:strike w:val="0"/>
              <w:color w:val="000000"/>
              <w:sz w:val="24"/>
              <w:szCs w:val="24"/>
              <w:u w:val="none"/>
              <w:shd w:fill="auto" w:val="clear"/>
              <w:vertAlign w:val="subscript"/>
              <w:rtl w:val="0"/>
            </w:rPr>
            <w:t xml:space="preserve">→</w:t>
          </w:r>
        </w:sdtContent>
      </w:sdt>
      <w:r w:rsidDel="00000000" w:rsidR="00000000" w:rsidRPr="00000000">
        <w:rPr>
          <w:rFonts w:ascii="Tahoma" w:cs="Tahoma" w:eastAsia="Tahoma" w:hAnsi="Tahoma"/>
          <w:b w:val="1"/>
          <w:bCs w:val="1"/>
          <w:i w:val="0"/>
          <w:iCs w:val="0"/>
          <w:smallCaps w:val="0"/>
          <w:strike w:val="0"/>
          <w:color w:val="000000"/>
          <w:sz w:val="17"/>
          <w:szCs w:val="17"/>
          <w:u w:val="none"/>
          <w:shd w:fill="auto" w:val="clear"/>
          <w:vertAlign w:val="baseline"/>
          <w:rtl w:val="0"/>
        </w:rPr>
        <w:t xml:space="preserve"> capacità mnesiche, </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8" w:before="0" w:line="251" w:lineRule="auto"/>
        <w:ind w:left="6" w:right="0" w:hanging="10"/>
        <w:jc w:val="both"/>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8" w:before="0" w:line="251" w:lineRule="auto"/>
        <w:ind w:left="6"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BC">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11"/>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9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7317"/>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731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2"/>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5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relativi alle diverse </w:t>
            </w: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Dimensioni interessate.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226"/>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226"/>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tab/>
        <w:t xml:space="preserve"> </w:t>
        <w:tab/>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tbl>
      <w:tblPr>
        <w:tblStyle w:val="Table13"/>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 strategie e strumenti.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C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 seguito dell’osservazione sistematica dell’alunno/a e della classe. </w:t>
      </w:r>
      <w:r w:rsidDel="00000000" w:rsidR="00000000" w:rsidRPr="00000000">
        <w:rPr>
          <w:rtl w:val="0"/>
        </w:rPr>
      </w:r>
    </w:p>
    <w:tbl>
      <w:tblPr>
        <w:tblStyle w:val="Table14"/>
        <w:tblW w:w="10209.0" w:type="dxa"/>
        <w:jc w:val="left"/>
        <w:tblInd w:w="297.0" w:type="dxa"/>
        <w:tblLayout w:type="fixed"/>
        <w:tblLook w:val="0000"/>
      </w:tblPr>
      <w:tblGrid>
        <w:gridCol w:w="10209"/>
        <w:tblGridChange w:id="0">
          <w:tblGrid>
            <w:gridCol w:w="10209"/>
          </w:tblGrid>
        </w:tblGridChange>
      </w:tblGrid>
      <w:tr>
        <w:trPr>
          <w:cantSplit w:val="0"/>
          <w:trHeight w:val="208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19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15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5"/>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8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D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7. Interventi sul contesto per realizzare un ambiente di apprendimento inclusivo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Tenendo conto di quanto definito nelle Sezioni 5 e 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descrivere gli interventi previsti sul contesto e sull’ambiente di apprendimento. </w:t>
      </w:r>
      <w:r w:rsidDel="00000000" w:rsidR="00000000" w:rsidRPr="00000000">
        <w:rPr>
          <w:rtl w:val="0"/>
        </w:rPr>
      </w:r>
    </w:p>
    <w:tbl>
      <w:tblPr>
        <w:tblStyle w:val="Table16"/>
        <w:tblW w:w="10209.0" w:type="dxa"/>
        <w:jc w:val="left"/>
        <w:tblInd w:w="297.0" w:type="dxa"/>
        <w:tblLayout w:type="fixed"/>
        <w:tblLook w:val="0000"/>
      </w:tblPr>
      <w:tblGrid>
        <w:gridCol w:w="10209"/>
        <w:tblGridChange w:id="0">
          <w:tblGrid>
            <w:gridCol w:w="10209"/>
          </w:tblGrid>
        </w:tblGridChange>
      </w:tblGrid>
      <w:tr>
        <w:trPr>
          <w:cantSplit w:val="0"/>
          <w:trHeight w:val="20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127"/>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12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7"/>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99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8"/>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e strumenti.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0E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31" w:right="0" w:hanging="231"/>
        <w:jc w:val="left"/>
        <w:rPr>
          <w:smallCaps w:val="0"/>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 Interventi educativo-didattici, strategie, strumenti nelle diverse discipline/aree disciplinari  </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27"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 </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8" w:before="0" w:line="259" w:lineRule="auto"/>
        <w:ind w:left="426" w:right="302"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Modalità di sostegno educativo-didattico e ulteriori interventi di inclusione </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28" w:before="0" w:line="259" w:lineRule="auto"/>
        <w:ind w:left="0" w:right="30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8.2 Progettazione disciplinare (1) </w:t>
      </w:r>
      <w:r w:rsidDel="00000000" w:rsidR="00000000" w:rsidRPr="00000000">
        <w:rPr>
          <w:rtl w:val="0"/>
        </w:rPr>
      </w:r>
    </w:p>
    <w:tbl>
      <w:tblPr>
        <w:tblStyle w:val="Table19"/>
        <w:tblW w:w="10209.0" w:type="dxa"/>
        <w:jc w:val="left"/>
        <w:tblInd w:w="299.0" w:type="dxa"/>
        <w:tblLayout w:type="fixed"/>
        <w:tblLook w:val="0000"/>
      </w:tblPr>
      <w:tblGrid>
        <w:gridCol w:w="2384"/>
        <w:gridCol w:w="7825"/>
        <w:tblGridChange w:id="0">
          <w:tblGrid>
            <w:gridCol w:w="2384"/>
            <w:gridCol w:w="7825"/>
          </w:tblGrid>
        </w:tblGridChange>
      </w:tblGrid>
      <w:tr>
        <w:trPr>
          <w:cantSplit w:val="0"/>
          <w:trHeight w:val="153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161" w:before="0" w:line="25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15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58"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58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163" w:before="0" w:line="25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53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161" w:before="0" w:line="25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r w:rsidDel="00000000" w:rsidR="00000000" w:rsidRPr="00000000">
              <w:rPr>
                <w:rtl w:val="0"/>
              </w:rPr>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 </w:t>
            </w:r>
            <w:r w:rsidDel="00000000" w:rsidR="00000000" w:rsidRPr="00000000">
              <w:rPr>
                <w:rtl w:val="0"/>
              </w:rPr>
            </w:r>
          </w:p>
        </w:tc>
      </w:tr>
    </w:tbl>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9" w:lineRule="auto"/>
        <w:ind w:left="0" w:right="43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   </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8.4 Criteri di valutazione del comportamento ed eventuali obiettivi specifici </w:t>
      </w:r>
      <w:r w:rsidDel="00000000" w:rsidR="00000000" w:rsidRPr="00000000">
        <w:rPr>
          <w:rtl w:val="0"/>
        </w:rPr>
      </w:r>
    </w:p>
    <w:tbl>
      <w:tblPr>
        <w:tblStyle w:val="Table20"/>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15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13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Comportamento: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 Il comportamento è valutato in base agli stessi criteri adottati per la classe  </w:t>
            </w:r>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B - Il comportamento è valutato in base ai seguenti criteri personalizzati e al raggiungimento dei seguenti obiettivi: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32"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731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1"/>
        <w:tblW w:w="10209.0" w:type="dxa"/>
        <w:jc w:val="left"/>
        <w:tblInd w:w="298.00000000000006" w:type="dxa"/>
        <w:tblLayout w:type="fixed"/>
        <w:tblLook w:val="0000"/>
      </w:tblPr>
      <w:tblGrid>
        <w:gridCol w:w="2696"/>
        <w:gridCol w:w="7513"/>
        <w:tblGridChange w:id="0">
          <w:tblGrid>
            <w:gridCol w:w="2696"/>
            <w:gridCol w:w="7513"/>
          </w:tblGrid>
        </w:tblGridChange>
      </w:tblGrid>
      <w:tr>
        <w:trPr>
          <w:cantSplit w:val="0"/>
          <w:trHeight w:val="85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28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253"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4260"/>
          <w:tab w:val="center" w:leader="none" w:pos="4968"/>
          <w:tab w:val="center" w:leader="none" w:pos="5676"/>
          <w:tab w:val="center" w:leader="none" w:pos="731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2"/>
        <w:tblW w:w="10209.0" w:type="dxa"/>
        <w:jc w:val="left"/>
        <w:tblInd w:w="308.00000000000006" w:type="dxa"/>
        <w:tblLayout w:type="fixed"/>
        <w:tblLook w:val="0000"/>
      </w:tblPr>
      <w:tblGrid>
        <w:gridCol w:w="2696"/>
        <w:gridCol w:w="7513"/>
        <w:tblGridChange w:id="0">
          <w:tblGrid>
            <w:gridCol w:w="2696"/>
            <w:gridCol w:w="7513"/>
          </w:tblGrid>
        </w:tblGridChange>
      </w:tblGrid>
      <w:tr>
        <w:trPr>
          <w:cantSplit w:val="0"/>
          <w:trHeight w:val="169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57"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didattici conseguiti e valutazione sull'efficacia di interventi, strategie e strumenti riferiti anche all'ambiente di apprendimento. </w:t>
            </w:r>
            <w:r w:rsidDel="00000000" w:rsidR="00000000" w:rsidRPr="00000000">
              <w:rPr>
                <w:rtl w:val="0"/>
              </w:rPr>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NB: la valutazione finale degli apprendimenti è di competenza di tutto il Team dei docenti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4">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Tabella orario settimanale </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77"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(da adattare - a cura della scuola - in base all'effettivo orario della classe) </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64" w:lineRule="auto"/>
        <w:ind w:left="304" w:right="561"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Per ogni ora specificare:  </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4" w:before="0" w:line="259" w:lineRule="auto"/>
        <w:ind w:left="414" w:right="561" w:hanging="12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l’alunno /a è presente a scuola salvo assenze occasionali    </w:t>
        <w:tab/>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è sempre presente non serve specificare) </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 w:before="0" w:line="264" w:lineRule="auto"/>
        <w:ind w:left="414" w:right="561" w:hanging="12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l'insegnante di sostegno </w:t>
        <w:tab/>
        <w:t xml:space="preserve"> </w:t>
        <w:tab/>
        <w:tab/>
        <w:tab/>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 w:before="0" w:line="264" w:lineRule="auto"/>
        <w:ind w:left="414" w:right="561" w:hanging="12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l'assistente all'autonomia o alla comunicazione  </w:t>
        <w:tab/>
        <w:t xml:space="preserve">Ass.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3"/>
        <w:tblW w:w="10316.999999999998" w:type="dxa"/>
        <w:jc w:val="left"/>
        <w:tblInd w:w="60.99999999999998" w:type="dxa"/>
        <w:tblLayout w:type="fixed"/>
        <w:tblLook w:val="0000"/>
      </w:tblPr>
      <w:tblGrid>
        <w:gridCol w:w="1402"/>
        <w:gridCol w:w="1402"/>
        <w:gridCol w:w="1417"/>
        <w:gridCol w:w="1560"/>
        <w:gridCol w:w="1560"/>
        <w:gridCol w:w="1558"/>
        <w:gridCol w:w="1418"/>
        <w:tblGridChange w:id="0">
          <w:tblGrid>
            <w:gridCol w:w="1402"/>
            <w:gridCol w:w="1402"/>
            <w:gridCol w:w="1417"/>
            <w:gridCol w:w="1560"/>
            <w:gridCol w:w="1560"/>
            <w:gridCol w:w="1558"/>
            <w:gridCol w:w="1418"/>
          </w:tblGrid>
        </w:tblGridChange>
      </w:tblGrid>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Orario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Lunedì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Martedì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Mercoledì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Giovedì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Venerdì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Sabato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8.00 - 9.00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9.00 - 10.00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10.00 - 11.00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11.00 - 12.00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12.00 - 13.00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2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tbl>
      <w:tblPr>
        <w:tblStyle w:val="Table24"/>
        <w:tblW w:w="10351.0" w:type="dxa"/>
        <w:jc w:val="left"/>
        <w:tblInd w:w="155.0" w:type="dxa"/>
        <w:tblLayout w:type="fixed"/>
        <w:tblLook w:val="0000"/>
      </w:tblPr>
      <w:tblGrid>
        <w:gridCol w:w="2268"/>
        <w:gridCol w:w="8083"/>
        <w:tblGridChange w:id="0">
          <w:tblGrid>
            <w:gridCol w:w="2268"/>
            <w:gridCol w:w="8083"/>
          </w:tblGrid>
        </w:tblGridChange>
      </w:tblGrid>
      <w:tr>
        <w:trPr>
          <w:cantSplit w:val="0"/>
          <w:trHeight w:val="140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frequenta con orario ridotto?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2.99999999999997"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w:t>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7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frequenta regolarmente tutte le ore previste per la classe </w:t>
            </w:r>
            <w:r w:rsidDel="00000000" w:rsidR="00000000" w:rsidRPr="00000000">
              <w:rPr>
                <w:rtl w:val="0"/>
              </w:rPr>
            </w:r>
          </w:p>
        </w:tc>
      </w:tr>
      <w:tr>
        <w:trPr>
          <w:cantSplit w:val="0"/>
          <w:trHeight w:val="192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è sempre nel gruppo 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w:t>
            </w:r>
            <w:r w:rsidDel="00000000" w:rsidR="00000000" w:rsidRPr="00000000">
              <w:rPr>
                <w:rtl w:val="0"/>
              </w:rPr>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1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6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in base all’orario svolge nel periodo________ (indicare il periodo dell’anno scolastico), ______ ore in altri spazi per le seguenti attività____________ con un gruppo di compagni  </w:t>
            </w:r>
            <w:r w:rsidDel="00000000" w:rsidR="00000000" w:rsidRPr="00000000">
              <w:rPr>
                <w:rtl w:val="0"/>
              </w:rPr>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22" w:before="0" w:line="255" w:lineRule="auto"/>
              <w:ind w:left="0" w:right="15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ovvero individualmente per le seguenti oggettive, comprovate e particolari circostanze  educative e didattiche_________________________________________________________ </w:t>
            </w:r>
            <w:r w:rsidDel="00000000" w:rsidR="00000000" w:rsidRPr="00000000">
              <w:rPr>
                <w:rtl w:val="0"/>
              </w:rPr>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Insegnante per le attività di sostegno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_________  </w:t>
            </w:r>
            <w:r w:rsidDel="00000000" w:rsidR="00000000" w:rsidRPr="00000000">
              <w:rPr>
                <w:rtl w:val="0"/>
              </w:rPr>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8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destinate agli interventi di assistenza igienica e di 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Descrizione del servizio svolto dai collaboratori scolastici_____________________________ </w:t>
            </w:r>
            <w:r w:rsidDel="00000000" w:rsidR="00000000" w:rsidRPr="00000000">
              <w:rPr>
                <w:rtl w:val="0"/>
              </w:rPr>
            </w:r>
          </w:p>
        </w:tc>
      </w:tr>
      <w:tr>
        <w:trPr>
          <w:cantSplit w:val="0"/>
          <w:trHeight w:val="10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professionali destinate all'assistenza, all'autonomia e/o alla comunicazione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75"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assistenza/figura professionale ______________________________________ </w:t>
            </w:r>
            <w:r w:rsidDel="00000000" w:rsidR="00000000" w:rsidRPr="00000000">
              <w:rPr>
                <w:rtl w:val="0"/>
              </w:rPr>
            </w:r>
          </w:p>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83"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condivise con l’Ente competente __________________________ </w:t>
            </w:r>
            <w:r w:rsidDel="00000000" w:rsidR="00000000" w:rsidRPr="00000000">
              <w:rPr>
                <w:rtl w:val="0"/>
              </w:rPr>
            </w:r>
          </w:p>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50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risorse professionali presenti nella scuola/classe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84" w:before="0" w:line="25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 team o della scuola in possesso del titolo di specializzazione per le attività di sostegno </w:t>
            </w:r>
            <w:r w:rsidDel="00000000" w:rsidR="00000000" w:rsidRPr="00000000">
              <w:rPr>
                <w:rtl w:val="0"/>
              </w:rPr>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82" w:before="0" w:line="25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all’alunno/a e/o alla classe </w:t>
            </w:r>
            <w:r w:rsidDel="00000000" w:rsidR="00000000" w:rsidRPr="00000000">
              <w:rPr>
                <w:rtl w:val="0"/>
              </w:rPr>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altro _____________ </w:t>
            </w:r>
            <w:r w:rsidDel="00000000" w:rsidR="00000000" w:rsidRPr="00000000">
              <w:rPr>
                <w:rtl w:val="0"/>
              </w:rPr>
            </w:r>
          </w:p>
        </w:tc>
      </w:tr>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Uscite didattiche, visite guidate e viaggi di istruzione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1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classe_____________________________ </w:t>
            </w:r>
            <w:r w:rsidDel="00000000" w:rsidR="00000000" w:rsidRPr="00000000">
              <w:rPr>
                <w:rtl w:val="0"/>
              </w:rPr>
            </w:r>
          </w:p>
        </w:tc>
      </w:tr>
      <w:tr>
        <w:trPr>
          <w:cantSplit w:val="0"/>
          <w:trHeight w:val="132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per la prevenzione e l’eventuale gestione di situazioni e comportamenti problematici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 </w:t>
            </w:r>
            <w:r w:rsidDel="00000000" w:rsidR="00000000" w:rsidRPr="00000000">
              <w:rPr>
                <w:rtl w:val="0"/>
              </w:rPr>
            </w:r>
          </w:p>
        </w:tc>
      </w:tr>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o progetti sull’inclusione rivolti alla 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 </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Trasporto Scolastico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______________________________ </w:t>
            </w:r>
            <w:r w:rsidDel="00000000" w:rsidR="00000000" w:rsidRPr="00000000">
              <w:rPr>
                <w:rtl w:val="0"/>
              </w:rPr>
            </w:r>
          </w:p>
        </w:tc>
      </w:tr>
    </w:tbl>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 attività extrascolastiche attive </w:t>
      </w:r>
      <w:r w:rsidDel="00000000" w:rsidR="00000000" w:rsidRPr="00000000">
        <w:rPr>
          <w:rtl w:val="0"/>
        </w:rPr>
      </w:r>
    </w:p>
    <w:tbl>
      <w:tblPr>
        <w:tblStyle w:val="Table25"/>
        <w:tblW w:w="10351.0" w:type="dxa"/>
        <w:jc w:val="left"/>
        <w:tblInd w:w="157.0" w:type="dxa"/>
        <w:tblLayout w:type="fixed"/>
        <w:tblLook w:val="0000"/>
      </w:tblPr>
      <w:tblGrid>
        <w:gridCol w:w="2158"/>
        <w:gridCol w:w="826"/>
        <w:gridCol w:w="1406"/>
        <w:gridCol w:w="3380"/>
        <w:gridCol w:w="2581"/>
        <w:tblGridChange w:id="0">
          <w:tblGrid>
            <w:gridCol w:w="2158"/>
            <w:gridCol w:w="826"/>
            <w:gridCol w:w="1406"/>
            <w:gridCol w:w="3380"/>
            <w:gridCol w:w="2581"/>
          </w:tblGrid>
        </w:tblGridChange>
      </w:tblGrid>
      <w:tr>
        <w:trPr>
          <w:cantSplit w:val="0"/>
          <w:trHeight w:val="123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terapeuticoriabilitative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 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struttura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116"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1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tab/>
              <w:t xml:space="preserve">  </w:t>
              <w:tab/>
              <w:t xml:space="preserve"> </w:t>
              <w:tab/>
              <w:t xml:space="preserve"> </w:t>
            </w:r>
            <w:r w:rsidDel="00000000" w:rsidR="00000000" w:rsidRPr="00000000">
              <w:rPr>
                <w:rtl w:val="0"/>
              </w:rPr>
            </w:r>
          </w:p>
        </w:tc>
      </w:tr>
      <w:tr>
        <w:trPr>
          <w:cantSplit w:val="0"/>
          <w:trHeight w:val="16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58"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extrascolastiche di tipo formale, </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informale e non formale </w:t>
            </w: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(es: attività ludico/ricreative, motorie, artistiche, etc.)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supporto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11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026"/>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026"/>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6"/>
        <w:tblW w:w="10351.0" w:type="dxa"/>
        <w:jc w:val="left"/>
        <w:tblInd w:w="155.0" w:type="dxa"/>
        <w:tblLayout w:type="fixed"/>
        <w:tblLook w:val="0000"/>
      </w:tblPr>
      <w:tblGrid>
        <w:gridCol w:w="2693"/>
        <w:gridCol w:w="7658"/>
        <w:tblGridChange w:id="0">
          <w:tblGrid>
            <w:gridCol w:w="2693"/>
            <w:gridCol w:w="7658"/>
          </w:tblGrid>
        </w:tblGridChange>
      </w:tblGrid>
      <w:tr>
        <w:trPr>
          <w:cantSplit w:val="0"/>
          <w:trHeight w:val="99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relativi alle risorse professionali dedicate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68"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63"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99">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10.CERTIFICAZIONE DELLE COMPETENZE con eventuali note esplicative (D.M. 742/2017)  [solo per alunni/e in uscita dalle classi quinte]  </w:t>
      </w:r>
    </w:p>
    <w:tbl>
      <w:tblPr>
        <w:tblStyle w:val="Table27"/>
        <w:tblW w:w="9784.0" w:type="dxa"/>
        <w:jc w:val="left"/>
        <w:tblInd w:w="297.0" w:type="dxa"/>
        <w:tblLayout w:type="fixed"/>
        <w:tblLook w:val="0000"/>
      </w:tblPr>
      <w:tblGrid>
        <w:gridCol w:w="4820"/>
        <w:gridCol w:w="4964"/>
        <w:tblGridChange w:id="0">
          <w:tblGrid>
            <w:gridCol w:w="4820"/>
            <w:gridCol w:w="4964"/>
          </w:tblGrid>
        </w:tblGridChange>
      </w:tblGrid>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chiave europee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674" w:right="608"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dal Profilo dello studente al termine del primo ciclo di istruzione</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bscript"/>
                <w:rtl w:val="0"/>
              </w:rPr>
              <w:t xml:space="preserve"> </w:t>
            </w:r>
            <w:r w:rsidDel="00000000" w:rsidR="00000000" w:rsidRPr="00000000">
              <w:rPr>
                <w:rtl w:val="0"/>
              </w:rPr>
            </w:r>
          </w:p>
        </w:tc>
      </w:tr>
      <w:tr>
        <w:trPr>
          <w:cantSplit w:val="0"/>
          <w:trHeight w:val="174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NOTE ESPLICATIVE  </w:t>
            </w:r>
            <w:r w:rsidDel="00000000" w:rsidR="00000000" w:rsidRPr="00000000">
              <w:rPr>
                <w:rtl w:val="0"/>
              </w:rPr>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96"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0">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11. Verifica finale/Proposte per le risorse professionali e i servizi di supporto necessari  </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63"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46240" cy="6350"/>
                <wp:effectExtent b="0" l="0" r="0" t="0"/>
                <wp:wrapNone/>
                <wp:docPr id="25" name=""/>
                <a:graphic>
                  <a:graphicData uri="http://schemas.microsoft.com/office/word/2010/wordprocessingGroup">
                    <wpg:wgp>
                      <wpg:cNvGrpSpPr/>
                      <wpg:grpSpPr>
                        <a:xfrm>
                          <a:off x="1972875" y="3776825"/>
                          <a:ext cx="6746240" cy="6350"/>
                          <a:chOff x="1972875" y="3776825"/>
                          <a:chExt cx="6746250" cy="6350"/>
                        </a:xfrm>
                      </wpg:grpSpPr>
                      <wpg:grpSp>
                        <wpg:cNvGrpSpPr/>
                        <wpg:grpSpPr>
                          <a:xfrm>
                            <a:off x="1972880" y="3776825"/>
                            <a:ext cx="6746240" cy="6350"/>
                            <a:chOff x="1972875" y="3776825"/>
                            <a:chExt cx="6746250" cy="6350"/>
                          </a:xfrm>
                        </wpg:grpSpPr>
                        <wps:wsp>
                          <wps:cNvSpPr/>
                          <wps:cNvPr id="3" name="Shape 3"/>
                          <wps:spPr>
                            <a:xfrm>
                              <a:off x="1972875" y="3776825"/>
                              <a:ext cx="6746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2880" y="3776825"/>
                              <a:ext cx="6746240" cy="6350"/>
                              <a:chOff x="1972750" y="3776950"/>
                              <a:chExt cx="6746500" cy="9150"/>
                            </a:xfrm>
                          </wpg:grpSpPr>
                          <wps:wsp>
                            <wps:cNvSpPr/>
                            <wps:cNvPr id="5" name="Shape 5"/>
                            <wps:spPr>
                              <a:xfrm>
                                <a:off x="1972750" y="3776950"/>
                                <a:ext cx="674650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2753" y="3776952"/>
                                <a:ext cx="6746494" cy="9144"/>
                                <a:chOff x="0" y="0"/>
                                <a:chExt cx="6746494" cy="9144"/>
                              </a:xfrm>
                            </wpg:grpSpPr>
                            <wps:wsp>
                              <wps:cNvSpPr/>
                              <wps:cNvPr id="7" name="Shape 7"/>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46240" cy="6350"/>
                <wp:effectExtent b="0" l="0" r="0" t="0"/>
                <wp:wrapNone/>
                <wp:docPr id="25"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6746240" cy="6350"/>
                        </a:xfrm>
                        <a:prstGeom prst="rect"/>
                        <a:ln/>
                      </pic:spPr>
                    </pic:pic>
                  </a:graphicData>
                </a:graphic>
              </wp:anchor>
            </w:drawing>
          </mc:Fallback>
        </mc:AlternateContent>
      </w:r>
    </w:p>
    <w:tbl>
      <w:tblPr>
        <w:tblStyle w:val="Table28"/>
        <w:tblW w:w="10068.0" w:type="dxa"/>
        <w:jc w:val="left"/>
        <w:tblInd w:w="299.0" w:type="dxa"/>
        <w:tblLayout w:type="fixed"/>
        <w:tblLook w:val="0000"/>
      </w:tblPr>
      <w:tblGrid>
        <w:gridCol w:w="3150"/>
        <w:gridCol w:w="6918"/>
        <w:tblGridChange w:id="0">
          <w:tblGrid>
            <w:gridCol w:w="3150"/>
            <w:gridCol w:w="6918"/>
          </w:tblGrid>
        </w:tblGridChange>
      </w:tblGrid>
      <w:tr>
        <w:trPr>
          <w:cantSplit w:val="0"/>
          <w:trHeight w:val="176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14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Verifica finale del PEI </w:t>
            </w:r>
            <w:r w:rsidDel="00000000" w:rsidR="00000000" w:rsidRPr="00000000">
              <w:rPr>
                <w:rtl w:val="0"/>
              </w:rPr>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Valutazione globale dei risultati raggiunti (con riferimento agli elementi di verifica delle varie </w:t>
            </w: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Sezioni del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Aggiornamento delle condizioni di contesto e progettazione per l’a.s. successivo</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[Sez. 5-6-7] </w:t>
      </w:r>
      <w:r w:rsidDel="00000000" w:rsidR="00000000" w:rsidRPr="00000000">
        <w:rPr>
          <w:rtl w:val="0"/>
        </w:rPr>
      </w:r>
    </w:p>
    <w:tbl>
      <w:tblPr>
        <w:tblStyle w:val="Table29"/>
        <w:tblW w:w="10068.0" w:type="dxa"/>
        <w:jc w:val="left"/>
        <w:tblInd w:w="299.0" w:type="dxa"/>
        <w:tblLayout w:type="fixed"/>
        <w:tblLook w:val="0000"/>
      </w:tblPr>
      <w:tblGrid>
        <w:gridCol w:w="3150"/>
        <w:gridCol w:w="6918"/>
        <w:tblGridChange w:id="0">
          <w:tblGrid>
            <w:gridCol w:w="3150"/>
            <w:gridCol w:w="6918"/>
          </w:tblGrid>
        </w:tblGridChange>
      </w:tblGrid>
      <w:tr>
        <w:trPr>
          <w:cantSplit w:val="0"/>
          <w:trHeight w:val="16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221"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Suggerimenti, proposte, strategie che hanno particolarmente funzionato e che potrebbero essere riproposti; criticità emerse su cui intervenire, etc… </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215" w:before="0" w:line="259" w:lineRule="auto"/>
        <w:ind w:left="-1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89420" cy="6350"/>
                <wp:effectExtent b="0" l="0" r="0" t="0"/>
                <wp:wrapNone/>
                <wp:docPr id="28" name=""/>
                <a:graphic>
                  <a:graphicData uri="http://schemas.microsoft.com/office/word/2010/wordprocessingGroup">
                    <wpg:wgp>
                      <wpg:cNvGrpSpPr/>
                      <wpg:grpSpPr>
                        <a:xfrm>
                          <a:off x="1951275" y="3776825"/>
                          <a:ext cx="6789420" cy="6350"/>
                          <a:chOff x="1951275" y="3776825"/>
                          <a:chExt cx="6789450" cy="6350"/>
                        </a:xfrm>
                      </wpg:grpSpPr>
                      <wpg:grpSp>
                        <wpg:cNvGrpSpPr/>
                        <wpg:grpSpPr>
                          <a:xfrm>
                            <a:off x="1951290" y="3776825"/>
                            <a:ext cx="6789420" cy="6350"/>
                            <a:chOff x="1951275" y="3776825"/>
                            <a:chExt cx="6789450" cy="6350"/>
                          </a:xfrm>
                        </wpg:grpSpPr>
                        <wps:wsp>
                          <wps:cNvSpPr/>
                          <wps:cNvPr id="3" name="Shape 3"/>
                          <wps:spPr>
                            <a:xfrm>
                              <a:off x="1951275" y="3776825"/>
                              <a:ext cx="67894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51290" y="3776825"/>
                              <a:ext cx="6789420" cy="6350"/>
                              <a:chOff x="1951400" y="3776950"/>
                              <a:chExt cx="6789200" cy="9150"/>
                            </a:xfrm>
                          </wpg:grpSpPr>
                          <wps:wsp>
                            <wps:cNvSpPr/>
                            <wps:cNvPr id="23" name="Shape 23"/>
                            <wps:spPr>
                              <a:xfrm>
                                <a:off x="1951400" y="3776950"/>
                                <a:ext cx="678920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51417" y="3776952"/>
                                <a:ext cx="6789166" cy="9144"/>
                                <a:chOff x="0" y="0"/>
                                <a:chExt cx="6789166" cy="9144"/>
                              </a:xfrm>
                            </wpg:grpSpPr>
                            <wps:wsp>
                              <wps:cNvSpPr/>
                              <wps:cNvPr id="25" name="Shape 25"/>
                              <wps:spPr>
                                <a:xfrm>
                                  <a:off x="0" y="0"/>
                                  <a:ext cx="6789150"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0" y="0"/>
                                  <a:ext cx="6789166" cy="9144"/>
                                </a:xfrm>
                                <a:custGeom>
                                  <a:rect b="b" l="l" r="r" t="t"/>
                                  <a:pathLst>
                                    <a:path extrusionOk="0" h="9144" w="6789166">
                                      <a:moveTo>
                                        <a:pt x="0" y="0"/>
                                      </a:moveTo>
                                      <a:lnTo>
                                        <a:pt x="6789166" y="0"/>
                                      </a:lnTo>
                                      <a:lnTo>
                                        <a:pt x="678916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89420" cy="6350"/>
                <wp:effectExtent b="0" l="0" r="0" t="0"/>
                <wp:wrapNone/>
                <wp:docPr id="28"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6789420" cy="6350"/>
                        </a:xfrm>
                        <a:prstGeom prst="rect"/>
                        <a:ln/>
                      </pic:spPr>
                    </pic:pic>
                  </a:graphicData>
                </a:graphic>
              </wp:anchor>
            </w:drawing>
          </mc:Fallback>
        </mc:AlternateContent>
      </w:r>
    </w:p>
    <w:p w:rsidR="00000000" w:rsidDel="00000000" w:rsidP="00000000" w:rsidRDefault="00000000" w:rsidRPr="00000000" w14:paraId="000001B1">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tbl>
      <w:tblPr>
        <w:tblStyle w:val="Table30"/>
        <w:tblW w:w="10198.0" w:type="dxa"/>
        <w:jc w:val="left"/>
        <w:tblInd w:w="182.99999999999997" w:type="dxa"/>
        <w:tblLayout w:type="fixed"/>
        <w:tblLook w:val="0000"/>
      </w:tblPr>
      <w:tblGrid>
        <w:gridCol w:w="1549"/>
        <w:gridCol w:w="571"/>
        <w:gridCol w:w="2691"/>
        <w:gridCol w:w="5024"/>
        <w:gridCol w:w="264"/>
        <w:gridCol w:w="99"/>
        <w:tblGridChange w:id="0">
          <w:tblGrid>
            <w:gridCol w:w="1549"/>
            <w:gridCol w:w="571"/>
            <w:gridCol w:w="2691"/>
            <w:gridCol w:w="5024"/>
            <w:gridCol w:w="264"/>
            <w:gridCol w:w="99"/>
          </w:tblGrid>
        </w:tblGridChange>
      </w:tblGrid>
      <w:tr>
        <w:trPr>
          <w:cantSplit w:val="0"/>
          <w:trHeight w:val="4648"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137" w:before="0" w:line="242" w:lineRule="auto"/>
              <w:ind w:left="34" w:right="5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348" w:lineRule="auto"/>
              <w:ind w:left="20" w:right="225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spostamenti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75" w:before="0" w:line="240" w:lineRule="auto"/>
              <w:ind w:left="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100" w:before="0" w:line="239" w:lineRule="auto"/>
              <w:ind w:left="14" w:right="224"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83"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37" w:lineRule="auto"/>
              <w:ind w:left="2" w:right="48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5" w:before="0" w:line="22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7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61"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24" w:before="0" w:line="317" w:lineRule="auto"/>
              <w:ind w:left="2" w:right="35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3346" w:hRule="atLeast"/>
          <w:tblHeader w:val="0"/>
        </w:trPr>
        <w:tc>
          <w:tcPr>
            <w:gridSpan w:val="4"/>
            <w:tcBorders>
              <w:top w:color="000000" w:space="0" w:sz="4" w:val="single"/>
              <w:left w:color="000000" w:space="0" w:sz="7" w:val="single"/>
              <w:bottom w:color="000000" w:space="0" w:sz="4" w:val="single"/>
              <w:right w:color="000000" w:space="0" w:sz="4" w:val="single"/>
            </w:tcBorders>
            <w:vAlign w:val="top"/>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39"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1" w:before="0" w:line="239" w:lineRule="auto"/>
              <w:ind w:left="0" w:right="4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2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 </w:t>
            </w:r>
            <w:r w:rsidDel="00000000" w:rsidR="00000000" w:rsidRPr="00000000">
              <w:rPr>
                <w:rtl w:val="0"/>
              </w:rPr>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r>
        <w:trPr>
          <w:cantSplit w:val="0"/>
          <w:trHeight w:val="275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5" w:before="0" w:line="258" w:lineRule="auto"/>
              <w:ind w:left="108" w:right="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91" w:lineRule="auto"/>
              <w:ind w:left="108" w:right="10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273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con la seguente motivazione:_________________________ </w:t>
            </w:r>
            <w:r w:rsidDel="00000000" w:rsidR="00000000" w:rsidRPr="00000000">
              <w:rPr>
                <w:rtl w:val="0"/>
              </w:rPr>
            </w:r>
          </w:p>
        </w:tc>
      </w:tr>
      <w:tr>
        <w:trPr>
          <w:cantSplit w:val="0"/>
          <w:trHeight w:val="3646"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121" w:before="0" w:line="25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64" w:before="0" w:line="255" w:lineRule="auto"/>
              <w:ind w:left="108" w:right="14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216"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(Art.7, lettera d) D.Lgs 66/2017)</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102" w:before="0" w:line="280" w:lineRule="auto"/>
              <w:ind w:left="108" w:right="10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1E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83" w:before="0" w:line="256" w:lineRule="auto"/>
              <w:ind w:left="108" w:right="51" w:firstLine="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seguente_______________________________________________________________ </w:t>
            </w:r>
            <w:r w:rsidDel="00000000" w:rsidR="00000000" w:rsidRPr="00000000">
              <w:rPr>
                <w:rtl w:val="0"/>
              </w:rPr>
            </w:r>
          </w:p>
          <w:p w:rsidR="00000000" w:rsidDel="00000000" w:rsidP="00000000" w:rsidRDefault="00000000" w:rsidRPr="00000000" w14:paraId="000001E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49" w:before="0" w:line="297" w:lineRule="auto"/>
              <w:ind w:left="108" w:right="51" w:firstLine="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tipologia di assistenza / figura professionale ________________________________________  per N. ore_________________(1).  </w:t>
            </w:r>
            <w:r w:rsidDel="00000000" w:rsidR="00000000" w:rsidRPr="00000000">
              <w:rPr>
                <w:rtl w:val="0"/>
              </w:rPr>
            </w:r>
          </w:p>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8"/>
                <w:szCs w:val="28"/>
                <w:u w:val="none"/>
                <w:shd w:fill="auto" w:val="clear"/>
                <w:vertAlign w:val="subscript"/>
                <w:rtl w:val="0"/>
              </w:rPr>
              <w:t xml:space="preserve"> </w:t>
            </w:r>
            <w:r w:rsidDel="00000000" w:rsidR="00000000" w:rsidRPr="00000000">
              <w:rPr>
                <w:rtl w:val="0"/>
              </w:rPr>
            </w:r>
          </w:p>
        </w:tc>
      </w:tr>
      <w:tr>
        <w:trPr>
          <w:cantSplit w:val="0"/>
          <w:trHeight w:val="1109"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270"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r w:rsidDel="00000000" w:rsidR="00000000" w:rsidRPr="00000000">
        <w:rPr>
          <w:rtl w:val="0"/>
        </w:rPr>
      </w:r>
    </w:p>
    <w:tbl>
      <w:tblPr>
        <w:tblStyle w:val="Table31"/>
        <w:tblW w:w="10068.0" w:type="dxa"/>
        <w:jc w:val="left"/>
        <w:tblInd w:w="407.0" w:type="dxa"/>
        <w:tblLayout w:type="fixed"/>
        <w:tblLook w:val="0000"/>
      </w:tblPr>
      <w:tblGrid>
        <w:gridCol w:w="539"/>
        <w:gridCol w:w="516"/>
        <w:gridCol w:w="2633"/>
        <w:gridCol w:w="3118"/>
        <w:gridCol w:w="3262"/>
        <w:tblGridChange w:id="0">
          <w:tblGrid>
            <w:gridCol w:w="539"/>
            <w:gridCol w:w="516"/>
            <w:gridCol w:w="2633"/>
            <w:gridCol w:w="3118"/>
            <w:gridCol w:w="3262"/>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1F5">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1F6">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1F7">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8">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9">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9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FIRMA </w:t>
            </w:r>
            <w:r w:rsidDel="00000000" w:rsidR="00000000" w:rsidRPr="00000000">
              <w:rPr>
                <w:rtl w:val="0"/>
              </w:rPr>
            </w:r>
          </w:p>
        </w:tc>
      </w:tr>
      <w:tr>
        <w:trPr>
          <w:cantSplit w:val="0"/>
          <w:trHeight w:val="487"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1FA">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1FB">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3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1FC">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D">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E">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1FF">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200">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201">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2">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3">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487"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04">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205">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206">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7">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8">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09">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20A">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20B">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C">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D">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488"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0E">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20F">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210">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1">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2">
            <w:pPr>
              <w:keepNext w:val="1"/>
              <w:keepLines w:val="1"/>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487" w:hRule="atLeast"/>
          <w:tblHeader w:val="0"/>
        </w:trPr>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9"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tab/>
      </w: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E">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[da compilare a seguito del primo accertamento della condizione di disabilità in età evolutiva ai fini dell’inclusione scolastica] </w:t>
      </w: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166"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46240" cy="6350"/>
                <wp:effectExtent b="0" l="0" r="0" t="0"/>
                <wp:wrapNone/>
                <wp:docPr id="27" name=""/>
                <a:graphic>
                  <a:graphicData uri="http://schemas.microsoft.com/office/word/2010/wordprocessingGroup">
                    <wpg:wgp>
                      <wpg:cNvGrpSpPr/>
                      <wpg:grpSpPr>
                        <a:xfrm>
                          <a:off x="1972875" y="3776825"/>
                          <a:ext cx="6746240" cy="6350"/>
                          <a:chOff x="1972875" y="3776825"/>
                          <a:chExt cx="6746250" cy="6350"/>
                        </a:xfrm>
                      </wpg:grpSpPr>
                      <wpg:grpSp>
                        <wpg:cNvGrpSpPr/>
                        <wpg:grpSpPr>
                          <a:xfrm>
                            <a:off x="1972880" y="3776825"/>
                            <a:ext cx="6746240" cy="6350"/>
                            <a:chOff x="1972875" y="3776825"/>
                            <a:chExt cx="6746250" cy="6350"/>
                          </a:xfrm>
                        </wpg:grpSpPr>
                        <wps:wsp>
                          <wps:cNvSpPr/>
                          <wps:cNvPr id="3" name="Shape 3"/>
                          <wps:spPr>
                            <a:xfrm>
                              <a:off x="1972875" y="3776825"/>
                              <a:ext cx="67462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2880" y="3776825"/>
                              <a:ext cx="6746240" cy="6350"/>
                              <a:chOff x="1972750" y="3776950"/>
                              <a:chExt cx="6746500" cy="9150"/>
                            </a:xfrm>
                          </wpg:grpSpPr>
                          <wps:wsp>
                            <wps:cNvSpPr/>
                            <wps:cNvPr id="17" name="Shape 17"/>
                            <wps:spPr>
                              <a:xfrm>
                                <a:off x="1972750" y="3776950"/>
                                <a:ext cx="674650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2753" y="3776952"/>
                                <a:ext cx="6746494" cy="9144"/>
                                <a:chOff x="0" y="0"/>
                                <a:chExt cx="6746494" cy="9144"/>
                              </a:xfrm>
                            </wpg:grpSpPr>
                            <wps:wsp>
                              <wps:cNvSpPr/>
                              <wps:cNvPr id="19" name="Shape 19"/>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wp:posOffset>
                </wp:positionH>
                <wp:positionV relativeFrom="paragraph">
                  <wp:posOffset>0</wp:posOffset>
                </wp:positionV>
                <wp:extent cx="6746240" cy="6350"/>
                <wp:effectExtent b="0" l="0" r="0" t="0"/>
                <wp:wrapNone/>
                <wp:docPr id="27"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6746240" cy="6350"/>
                        </a:xfrm>
                        <a:prstGeom prst="rect"/>
                        <a:ln/>
                      </pic:spPr>
                    </pic:pic>
                  </a:graphicData>
                </a:graphic>
              </wp:anchor>
            </w:drawing>
          </mc:Fallback>
        </mc:AlternateContent>
      </w:r>
    </w:p>
    <w:tbl>
      <w:tblPr>
        <w:tblStyle w:val="Table32"/>
        <w:tblW w:w="10034.0" w:type="dxa"/>
        <w:jc w:val="left"/>
        <w:tblInd w:w="203.0" w:type="dxa"/>
        <w:tblLayout w:type="fixed"/>
        <w:tblLook w:val="0000"/>
      </w:tblPr>
      <w:tblGrid>
        <w:gridCol w:w="2110"/>
        <w:gridCol w:w="2127"/>
        <w:gridCol w:w="994"/>
        <w:gridCol w:w="992"/>
        <w:gridCol w:w="1135"/>
        <w:gridCol w:w="1133"/>
        <w:gridCol w:w="1543"/>
        <w:tblGridChange w:id="0">
          <w:tblGrid>
            <w:gridCol w:w="2110"/>
            <w:gridCol w:w="2127"/>
            <w:gridCol w:w="994"/>
            <w:gridCol w:w="992"/>
            <w:gridCol w:w="1135"/>
            <w:gridCol w:w="1133"/>
            <w:gridCol w:w="1543"/>
          </w:tblGrid>
        </w:tblGridChange>
      </w:tblGrid>
      <w:tr>
        <w:trPr>
          <w:cantSplit w:val="1"/>
          <w:trHeight w:val="1222"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161"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Proposta del numero di ore di sostegno alla classe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tabs>
                <w:tab w:val="center" w:leader="none" w:pos="103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 </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118" w:before="0" w:line="258" w:lineRule="auto"/>
              <w:ind w:left="2" w:right="6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Del="00000000" w:rsidR="00000000" w:rsidRPr="00000000">
              <w:rPr>
                <w:rtl w:val="0"/>
              </w:rPr>
            </w:r>
          </w:p>
        </w:tc>
      </w:tr>
      <w:tr>
        <w:trPr>
          <w:cantSplit w:val="1"/>
          <w:trHeight w:val="1394"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Entità delle difficoltà nello svolgimento delle attività comprese in ciascun dominio/dimensione tenendo conto dei fattori ambientali implicati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116" w:before="0" w:line="240" w:lineRule="auto"/>
              <w:ind w:left="0" w:right="6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Assente </w:t>
            </w:r>
            <w:r w:rsidDel="00000000" w:rsidR="00000000" w:rsidRPr="00000000">
              <w:rPr>
                <w:rtl w:val="0"/>
              </w:rPr>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116" w:before="0" w:line="240" w:lineRule="auto"/>
              <w:ind w:left="2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Lieve</w:t>
            </w: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116" w:before="0" w:line="240"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Media </w:t>
            </w:r>
            <w:r w:rsidDel="00000000" w:rsidR="00000000" w:rsidRPr="00000000">
              <w:rPr>
                <w:rtl w:val="0"/>
              </w:rPr>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116"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Elevata </w:t>
            </w: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116"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Molto elevata </w:t>
            </w: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r>
        <w:trPr>
          <w:cantSplit w:val="1"/>
          <w:trHeight w:val="921"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117"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Ore di sostegno richieste per l'a. s. successivo: ________ </w:t>
            </w: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con la seguente motivazione: </w:t>
            </w:r>
            <w:r w:rsidDel="00000000" w:rsidR="00000000" w:rsidRPr="00000000">
              <w:rPr>
                <w:rtl w:val="0"/>
              </w:rPr>
            </w:r>
          </w:p>
        </w:tc>
      </w:tr>
    </w:tbl>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3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240">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tbl>
      <w:tblPr>
        <w:tblStyle w:val="Table33"/>
        <w:tblW w:w="10203.0" w:type="dxa"/>
        <w:jc w:val="center"/>
        <w:tblLayout w:type="fixed"/>
        <w:tblLook w:val="0000"/>
      </w:tblPr>
      <w:tblGrid>
        <w:gridCol w:w="1550"/>
        <w:gridCol w:w="3404"/>
        <w:gridCol w:w="4887"/>
        <w:gridCol w:w="362"/>
        <w:tblGridChange w:id="0">
          <w:tblGrid>
            <w:gridCol w:w="1550"/>
            <w:gridCol w:w="3404"/>
            <w:gridCol w:w="4887"/>
            <w:gridCol w:w="362"/>
          </w:tblGrid>
        </w:tblGridChange>
      </w:tblGrid>
      <w:tr>
        <w:trPr>
          <w:cantSplit w:val="0"/>
          <w:trHeight w:val="4024"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120" w:before="0" w:line="23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96" w:before="0" w:line="240"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3" w:before="0" w:line="357" w:lineRule="auto"/>
              <w:ind w:left="21" w:right="26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spostamenti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94" w:before="0" w:line="240"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120" w:before="0" w:line="239" w:lineRule="auto"/>
              <w:ind w:left="1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99"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3" w:before="0" w:line="231" w:lineRule="auto"/>
              <w:ind w:left="3" w:right="23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14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120" w:before="0" w:line="234" w:lineRule="auto"/>
              <w:ind w:left="3" w:right="6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w:t>
            </w:r>
            <w:r w:rsidDel="00000000" w:rsidR="00000000" w:rsidRPr="00000000">
              <w:rPr>
                <w:rtl w:val="0"/>
              </w:rPr>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comunicazione (educatori, organizzazione oraria ritenuta necessaria)………………………………………………………………. </w:t>
            </w:r>
            <w:r w:rsidDel="00000000" w:rsidR="00000000" w:rsidRPr="00000000">
              <w:rPr>
                <w:rtl w:val="0"/>
              </w:rPr>
            </w:r>
          </w:p>
        </w:tc>
      </w:tr>
      <w:tr>
        <w:trPr>
          <w:cantSplit w:val="0"/>
          <w:trHeight w:val="3340"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39"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1" w:before="0" w:line="239" w:lineRule="auto"/>
              <w:ind w:left="0" w:right="4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 </w:t>
            </w: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bl>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34"/>
        <w:tblW w:w="10198.0" w:type="dxa"/>
        <w:jc w:val="left"/>
        <w:tblInd w:w="182.99999999999997" w:type="dxa"/>
        <w:tblLayout w:type="fixed"/>
        <w:tblLook w:val="0000"/>
      </w:tblPr>
      <w:tblGrid>
        <w:gridCol w:w="1549"/>
        <w:gridCol w:w="571"/>
        <w:gridCol w:w="7979"/>
        <w:gridCol w:w="99"/>
        <w:tblGridChange w:id="0">
          <w:tblGrid>
            <w:gridCol w:w="1549"/>
            <w:gridCol w:w="571"/>
            <w:gridCol w:w="7979"/>
            <w:gridCol w:w="99"/>
          </w:tblGrid>
        </w:tblGridChange>
      </w:tblGrid>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r>
        <w:trPr>
          <w:cantSplit w:val="0"/>
          <w:trHeight w:val="275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5" w:before="0" w:line="258" w:lineRule="auto"/>
              <w:ind w:left="108" w:right="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158"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91" w:lineRule="auto"/>
              <w:ind w:left="108" w:right="10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273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con la seguente motivazione:_________________________ </w:t>
            </w:r>
            <w:r w:rsidDel="00000000" w:rsidR="00000000" w:rsidRPr="00000000">
              <w:rPr>
                <w:rtl w:val="0"/>
              </w:rPr>
            </w:r>
          </w:p>
        </w:tc>
      </w:tr>
      <w:tr>
        <w:trPr>
          <w:cantSplit w:val="0"/>
          <w:trHeight w:val="3646"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121" w:before="0" w:line="25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64" w:before="0" w:line="255" w:lineRule="auto"/>
              <w:ind w:left="108" w:right="14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216"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(Art.7, lettera d) D.Lgs 66/2017)</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102" w:before="0" w:line="280" w:lineRule="auto"/>
              <w:ind w:left="108" w:right="10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Arimo" w:cs="Arimo" w:eastAsia="Arimo" w:hAnsi="Arimo"/>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27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83" w:before="0" w:line="256" w:lineRule="auto"/>
              <w:ind w:left="108" w:right="51" w:firstLine="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seguente_______________________________________________________________ </w:t>
            </w:r>
            <w:r w:rsidDel="00000000" w:rsidR="00000000" w:rsidRPr="00000000">
              <w:rPr>
                <w:rtl w:val="0"/>
              </w:rPr>
            </w:r>
          </w:p>
          <w:p w:rsidR="00000000" w:rsidDel="00000000" w:rsidP="00000000" w:rsidRDefault="00000000" w:rsidRPr="00000000" w14:paraId="0000027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49" w:before="0" w:line="297" w:lineRule="auto"/>
              <w:ind w:left="108" w:right="51" w:firstLine="0"/>
              <w:jc w:val="left"/>
              <w:rPr>
                <w:smallCaps w:val="0"/>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tipologia di assistenza / figura professionale ________________________________________  per N. ore_________________(1).  </w:t>
            </w:r>
            <w:r w:rsidDel="00000000" w:rsidR="00000000" w:rsidRPr="00000000">
              <w:rPr>
                <w:rtl w:val="0"/>
              </w:rPr>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8"/>
                <w:szCs w:val="28"/>
                <w:u w:val="none"/>
                <w:shd w:fill="auto" w:val="clear"/>
                <w:vertAlign w:val="subscript"/>
                <w:rtl w:val="0"/>
              </w:rPr>
              <w:t xml:space="preserve"> </w:t>
            </w:r>
            <w:r w:rsidDel="00000000" w:rsidR="00000000" w:rsidRPr="00000000">
              <w:rPr>
                <w:rtl w:val="0"/>
              </w:rPr>
            </w:r>
          </w:p>
        </w:tc>
      </w:tr>
      <w:tr>
        <w:trPr>
          <w:cantSplit w:val="0"/>
          <w:trHeight w:val="1109"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35"/>
        <w:tblW w:w="10209.0" w:type="dxa"/>
        <w:jc w:val="left"/>
        <w:tblInd w:w="299.0" w:type="dxa"/>
        <w:tblLayout w:type="fixed"/>
        <w:tblLook w:val="0000"/>
      </w:tblPr>
      <w:tblGrid>
        <w:gridCol w:w="3404"/>
        <w:gridCol w:w="2976"/>
        <w:gridCol w:w="3829"/>
        <w:tblGridChange w:id="0">
          <w:tblGrid>
            <w:gridCol w:w="3404"/>
            <w:gridCol w:w="2976"/>
            <w:gridCol w:w="3829"/>
          </w:tblGrid>
        </w:tblGridChange>
      </w:tblGrid>
      <w:tr>
        <w:trPr>
          <w:cantSplit w:val="0"/>
          <w:trHeight w:val="5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sectPr>
      <w:footerReference r:id="rId14" w:type="default"/>
      <w:footerReference r:id="rId15" w:type="first"/>
      <w:footerReference r:id="rId16" w:type="even"/>
      <w:pgSz w:h="16838" w:w="11906" w:orient="portrait"/>
      <w:pgMar w:bottom="1068" w:top="497" w:left="697" w:right="520" w:header="720" w:footer="3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4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4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4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14" w:hanging="414"/>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363" w:hanging="1363"/>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2083" w:hanging="2083"/>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803" w:hanging="2803"/>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523" w:hanging="3523"/>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243" w:hanging="4243"/>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963" w:hanging="4963"/>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683" w:hanging="5683"/>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403" w:hanging="6403"/>
      </w:pPr>
      <w:rPr>
        <w:rFonts w:ascii="Tahoma" w:cs="Tahoma" w:eastAsia="Tahoma" w:hAnsi="Tahoma"/>
        <w:b w:val="0"/>
        <w:bCs w:val="0"/>
        <w:i w:val="0"/>
        <w:iCs w:val="0"/>
        <w:strike w:val="0"/>
        <w:color w:val="000000"/>
        <w:sz w:val="18"/>
        <w:szCs w:val="18"/>
        <w:u w:val="none"/>
        <w:shd w:fill="auto" w:val="clear"/>
        <w:vertAlign w:val="baseline"/>
      </w:rPr>
    </w:lvl>
  </w:abstractNum>
  <w:abstractNum w:abstractNumId="2">
    <w:lvl w:ilvl="0">
      <w:start w:val="1"/>
      <w:numFmt w:val="bullet"/>
      <w:lvlText w:val="-"/>
      <w:lvlJc w:val="left"/>
      <w:pPr>
        <w:ind w:left="108" w:hanging="108"/>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188" w:hanging="1188"/>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1908" w:hanging="1908"/>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628" w:hanging="2628"/>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348" w:hanging="3348"/>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068" w:hanging="4068"/>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788" w:hanging="4788"/>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508" w:hanging="5508"/>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228" w:hanging="6228"/>
      </w:pPr>
      <w:rPr>
        <w:rFonts w:ascii="Tahoma" w:cs="Tahoma" w:eastAsia="Tahoma" w:hAnsi="Tahoma"/>
        <w:b w:val="0"/>
        <w:bCs w:val="0"/>
        <w:i w:val="0"/>
        <w:iCs w:val="0"/>
        <w:strike w:val="0"/>
        <w:color w:val="000000"/>
        <w:sz w:val="18"/>
        <w:szCs w:val="18"/>
        <w:u w:val="none"/>
        <w:shd w:fill="auto" w:val="clear"/>
        <w:vertAlign w:val="baseline"/>
      </w:rPr>
    </w:lvl>
  </w:abstractNum>
  <w:abstractNum w:abstractNumId="3">
    <w:lvl w:ilvl="0">
      <w:start w:val="1"/>
      <w:numFmt w:val="decimal"/>
      <w:lvlText w:val="%1."/>
      <w:lvlJc w:val="left"/>
      <w:pPr>
        <w:ind w:left="360" w:hanging="360"/>
      </w:pPr>
      <w:rPr>
        <w:rFonts w:ascii="Tahoma" w:cs="Tahoma" w:eastAsia="Tahoma" w:hAnsi="Tahoma"/>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lvl w:ilvl="0">
      <w:start w:val="1"/>
      <w:numFmt w:val="lowerLetter"/>
      <w:lvlText w:val="%1."/>
      <w:lvlJc w:val="left"/>
      <w:pPr>
        <w:ind w:left="533" w:hanging="533"/>
      </w:pPr>
      <w:rPr>
        <w:rFonts w:ascii="Tahoma" w:cs="Tahoma" w:eastAsia="Tahoma" w:hAnsi="Tahoma"/>
        <w:b w:val="0"/>
        <w:bCs w:val="0"/>
        <w:i w:val="0"/>
        <w:iCs w:val="0"/>
        <w:strike w:val="0"/>
        <w:color w:val="000000"/>
        <w:sz w:val="21"/>
        <w:szCs w:val="21"/>
        <w:u w:val="none"/>
        <w:shd w:fill="auto" w:val="clear"/>
        <w:vertAlign w:val="baseline"/>
      </w:rPr>
    </w:lvl>
    <w:lvl w:ilvl="1">
      <w:start w:val="1"/>
      <w:numFmt w:val="lowerLetter"/>
      <w:lvlText w:val="%2"/>
      <w:lvlJc w:val="left"/>
      <w:pPr>
        <w:ind w:left="1618" w:hanging="1618"/>
      </w:pPr>
      <w:rPr>
        <w:rFonts w:ascii="Tahoma" w:cs="Tahoma" w:eastAsia="Tahoma" w:hAnsi="Tahoma"/>
        <w:b w:val="0"/>
        <w:bCs w:val="0"/>
        <w:i w:val="0"/>
        <w:iCs w:val="0"/>
        <w:strike w:val="0"/>
        <w:color w:val="000000"/>
        <w:sz w:val="21"/>
        <w:szCs w:val="21"/>
        <w:u w:val="none"/>
        <w:shd w:fill="auto" w:val="clear"/>
        <w:vertAlign w:val="baseline"/>
      </w:rPr>
    </w:lvl>
    <w:lvl w:ilvl="2">
      <w:start w:val="1"/>
      <w:numFmt w:val="lowerRoman"/>
      <w:lvlText w:val="%3"/>
      <w:lvlJc w:val="left"/>
      <w:pPr>
        <w:ind w:left="2338" w:hanging="2338"/>
      </w:pPr>
      <w:rPr>
        <w:rFonts w:ascii="Tahoma" w:cs="Tahoma" w:eastAsia="Tahoma" w:hAnsi="Tahoma"/>
        <w:b w:val="0"/>
        <w:bCs w:val="0"/>
        <w:i w:val="0"/>
        <w:iCs w:val="0"/>
        <w:strike w:val="0"/>
        <w:color w:val="000000"/>
        <w:sz w:val="21"/>
        <w:szCs w:val="21"/>
        <w:u w:val="none"/>
        <w:shd w:fill="auto" w:val="clear"/>
        <w:vertAlign w:val="baseline"/>
      </w:rPr>
    </w:lvl>
    <w:lvl w:ilvl="3">
      <w:start w:val="1"/>
      <w:numFmt w:val="decimal"/>
      <w:lvlText w:val="%4"/>
      <w:lvlJc w:val="left"/>
      <w:pPr>
        <w:ind w:left="3058" w:hanging="3058"/>
      </w:pPr>
      <w:rPr>
        <w:rFonts w:ascii="Tahoma" w:cs="Tahoma" w:eastAsia="Tahoma" w:hAnsi="Tahoma"/>
        <w:b w:val="0"/>
        <w:bCs w:val="0"/>
        <w:i w:val="0"/>
        <w:iCs w:val="0"/>
        <w:strike w:val="0"/>
        <w:color w:val="000000"/>
        <w:sz w:val="21"/>
        <w:szCs w:val="21"/>
        <w:u w:val="none"/>
        <w:shd w:fill="auto" w:val="clear"/>
        <w:vertAlign w:val="baseline"/>
      </w:rPr>
    </w:lvl>
    <w:lvl w:ilvl="4">
      <w:start w:val="1"/>
      <w:numFmt w:val="lowerLetter"/>
      <w:lvlText w:val="%5"/>
      <w:lvlJc w:val="left"/>
      <w:pPr>
        <w:ind w:left="3778" w:hanging="3778"/>
      </w:pPr>
      <w:rPr>
        <w:rFonts w:ascii="Tahoma" w:cs="Tahoma" w:eastAsia="Tahoma" w:hAnsi="Tahoma"/>
        <w:b w:val="0"/>
        <w:bCs w:val="0"/>
        <w:i w:val="0"/>
        <w:iCs w:val="0"/>
        <w:strike w:val="0"/>
        <w:color w:val="000000"/>
        <w:sz w:val="21"/>
        <w:szCs w:val="21"/>
        <w:u w:val="none"/>
        <w:shd w:fill="auto" w:val="clear"/>
        <w:vertAlign w:val="baseline"/>
      </w:rPr>
    </w:lvl>
    <w:lvl w:ilvl="5">
      <w:start w:val="1"/>
      <w:numFmt w:val="lowerRoman"/>
      <w:lvlText w:val="%6"/>
      <w:lvlJc w:val="left"/>
      <w:pPr>
        <w:ind w:left="4498" w:hanging="4498"/>
      </w:pPr>
      <w:rPr>
        <w:rFonts w:ascii="Tahoma" w:cs="Tahoma" w:eastAsia="Tahoma" w:hAnsi="Tahoma"/>
        <w:b w:val="0"/>
        <w:bCs w:val="0"/>
        <w:i w:val="0"/>
        <w:iCs w:val="0"/>
        <w:strike w:val="0"/>
        <w:color w:val="000000"/>
        <w:sz w:val="21"/>
        <w:szCs w:val="21"/>
        <w:u w:val="none"/>
        <w:shd w:fill="auto" w:val="clear"/>
        <w:vertAlign w:val="baseline"/>
      </w:rPr>
    </w:lvl>
    <w:lvl w:ilvl="6">
      <w:start w:val="1"/>
      <w:numFmt w:val="decimal"/>
      <w:lvlText w:val="%7"/>
      <w:lvlJc w:val="left"/>
      <w:pPr>
        <w:ind w:left="5218" w:hanging="5218"/>
      </w:pPr>
      <w:rPr>
        <w:rFonts w:ascii="Tahoma" w:cs="Tahoma" w:eastAsia="Tahoma" w:hAnsi="Tahoma"/>
        <w:b w:val="0"/>
        <w:bCs w:val="0"/>
        <w:i w:val="0"/>
        <w:iCs w:val="0"/>
        <w:strike w:val="0"/>
        <w:color w:val="000000"/>
        <w:sz w:val="21"/>
        <w:szCs w:val="21"/>
        <w:u w:val="none"/>
        <w:shd w:fill="auto" w:val="clear"/>
        <w:vertAlign w:val="baseline"/>
      </w:rPr>
    </w:lvl>
    <w:lvl w:ilvl="7">
      <w:start w:val="1"/>
      <w:numFmt w:val="lowerLetter"/>
      <w:lvlText w:val="%8"/>
      <w:lvlJc w:val="left"/>
      <w:pPr>
        <w:ind w:left="5938" w:hanging="5938"/>
      </w:pPr>
      <w:rPr>
        <w:rFonts w:ascii="Tahoma" w:cs="Tahoma" w:eastAsia="Tahoma" w:hAnsi="Tahoma"/>
        <w:b w:val="0"/>
        <w:bCs w:val="0"/>
        <w:i w:val="0"/>
        <w:iCs w:val="0"/>
        <w:strike w:val="0"/>
        <w:color w:val="000000"/>
        <w:sz w:val="21"/>
        <w:szCs w:val="21"/>
        <w:u w:val="none"/>
        <w:shd w:fill="auto" w:val="clear"/>
        <w:vertAlign w:val="baseline"/>
      </w:rPr>
    </w:lvl>
    <w:lvl w:ilvl="8">
      <w:start w:val="1"/>
      <w:numFmt w:val="lowerRoman"/>
      <w:lvlText w:val="%9"/>
      <w:lvlJc w:val="left"/>
      <w:pPr>
        <w:ind w:left="6658" w:hanging="6658"/>
      </w:pPr>
      <w:rPr>
        <w:rFonts w:ascii="Tahoma" w:cs="Tahoma" w:eastAsia="Tahoma" w:hAnsi="Tahoma"/>
        <w:b w:val="0"/>
        <w:bCs w:val="0"/>
        <w:i w:val="0"/>
        <w:iCs w:val="0"/>
        <w:strike w:val="0"/>
        <w:color w:val="000000"/>
        <w:sz w:val="21"/>
        <w:szCs w:val="21"/>
        <w:u w:val="none"/>
        <w:shd w:fill="auto" w:val="clear"/>
        <w:vertAlign w:val="baseline"/>
      </w:rPr>
    </w:lvl>
  </w:abstractNum>
  <w:abstractNum w:abstractNumId="5">
    <w:lvl w:ilvl="0">
      <w:start w:val="1"/>
      <w:numFmt w:val="upperLetter"/>
      <w:lvlText w:val="%1."/>
      <w:lvlJc w:val="left"/>
      <w:pPr>
        <w:ind w:left="286" w:hanging="286"/>
      </w:pPr>
      <w:rPr>
        <w:rFonts w:ascii="Tahoma" w:cs="Tahoma" w:eastAsia="Tahoma" w:hAnsi="Tahoma"/>
        <w:b w:val="1"/>
        <w:bCs w:val="1"/>
        <w:i w:val="0"/>
        <w:iCs w:val="0"/>
        <w:strike w:val="0"/>
        <w:color w:val="000000"/>
        <w:sz w:val="22"/>
        <w:szCs w:val="22"/>
        <w:u w:val="none"/>
        <w:shd w:fill="auto" w:val="clear"/>
        <w:vertAlign w:val="baseline"/>
      </w:rPr>
    </w:lvl>
    <w:lvl w:ilvl="1">
      <w:start w:val="1"/>
      <w:numFmt w:val="lowerLetter"/>
      <w:lvlText w:val="%2"/>
      <w:lvlJc w:val="left"/>
      <w:pPr>
        <w:ind w:left="1091" w:hanging="1091"/>
      </w:pPr>
      <w:rPr>
        <w:rFonts w:ascii="Tahoma" w:cs="Tahoma" w:eastAsia="Tahoma" w:hAnsi="Tahoma"/>
        <w:b w:val="1"/>
        <w:bCs w:val="1"/>
        <w:i w:val="0"/>
        <w:iCs w:val="0"/>
        <w:strike w:val="0"/>
        <w:color w:val="000000"/>
        <w:sz w:val="22"/>
        <w:szCs w:val="22"/>
        <w:u w:val="none"/>
        <w:shd w:fill="auto" w:val="clear"/>
        <w:vertAlign w:val="baseline"/>
      </w:rPr>
    </w:lvl>
    <w:lvl w:ilvl="2">
      <w:start w:val="1"/>
      <w:numFmt w:val="lowerRoman"/>
      <w:lvlText w:val="%3"/>
      <w:lvlJc w:val="left"/>
      <w:pPr>
        <w:ind w:left="1811" w:hanging="1811"/>
      </w:pPr>
      <w:rPr>
        <w:rFonts w:ascii="Tahoma" w:cs="Tahoma" w:eastAsia="Tahoma" w:hAnsi="Tahoma"/>
        <w:b w:val="1"/>
        <w:bCs w:val="1"/>
        <w:i w:val="0"/>
        <w:iCs w:val="0"/>
        <w:strike w:val="0"/>
        <w:color w:val="000000"/>
        <w:sz w:val="22"/>
        <w:szCs w:val="22"/>
        <w:u w:val="none"/>
        <w:shd w:fill="auto" w:val="clear"/>
        <w:vertAlign w:val="baseline"/>
      </w:rPr>
    </w:lvl>
    <w:lvl w:ilvl="3">
      <w:start w:val="1"/>
      <w:numFmt w:val="decimal"/>
      <w:lvlText w:val="%4"/>
      <w:lvlJc w:val="left"/>
      <w:pPr>
        <w:ind w:left="2531" w:hanging="2531"/>
      </w:pPr>
      <w:rPr>
        <w:rFonts w:ascii="Tahoma" w:cs="Tahoma" w:eastAsia="Tahoma" w:hAnsi="Tahoma"/>
        <w:b w:val="1"/>
        <w:bCs w:val="1"/>
        <w:i w:val="0"/>
        <w:iCs w:val="0"/>
        <w:strike w:val="0"/>
        <w:color w:val="000000"/>
        <w:sz w:val="22"/>
        <w:szCs w:val="22"/>
        <w:u w:val="none"/>
        <w:shd w:fill="auto" w:val="clear"/>
        <w:vertAlign w:val="baseline"/>
      </w:rPr>
    </w:lvl>
    <w:lvl w:ilvl="4">
      <w:start w:val="1"/>
      <w:numFmt w:val="lowerLetter"/>
      <w:lvlText w:val="%5"/>
      <w:lvlJc w:val="left"/>
      <w:pPr>
        <w:ind w:left="3251" w:hanging="3251"/>
      </w:pPr>
      <w:rPr>
        <w:rFonts w:ascii="Tahoma" w:cs="Tahoma" w:eastAsia="Tahoma" w:hAnsi="Tahoma"/>
        <w:b w:val="1"/>
        <w:bCs w:val="1"/>
        <w:i w:val="0"/>
        <w:iCs w:val="0"/>
        <w:strike w:val="0"/>
        <w:color w:val="000000"/>
        <w:sz w:val="22"/>
        <w:szCs w:val="22"/>
        <w:u w:val="none"/>
        <w:shd w:fill="auto" w:val="clear"/>
        <w:vertAlign w:val="baseline"/>
      </w:rPr>
    </w:lvl>
    <w:lvl w:ilvl="5">
      <w:start w:val="1"/>
      <w:numFmt w:val="lowerRoman"/>
      <w:lvlText w:val="%6"/>
      <w:lvlJc w:val="left"/>
      <w:pPr>
        <w:ind w:left="3971" w:hanging="3971"/>
      </w:pPr>
      <w:rPr>
        <w:rFonts w:ascii="Tahoma" w:cs="Tahoma" w:eastAsia="Tahoma" w:hAnsi="Tahoma"/>
        <w:b w:val="1"/>
        <w:bCs w:val="1"/>
        <w:i w:val="0"/>
        <w:iCs w:val="0"/>
        <w:strike w:val="0"/>
        <w:color w:val="000000"/>
        <w:sz w:val="22"/>
        <w:szCs w:val="22"/>
        <w:u w:val="none"/>
        <w:shd w:fill="auto" w:val="clear"/>
        <w:vertAlign w:val="baseline"/>
      </w:rPr>
    </w:lvl>
    <w:lvl w:ilvl="6">
      <w:start w:val="1"/>
      <w:numFmt w:val="decimal"/>
      <w:lvlText w:val="%7"/>
      <w:lvlJc w:val="left"/>
      <w:pPr>
        <w:ind w:left="4691" w:hanging="4691"/>
      </w:pPr>
      <w:rPr>
        <w:rFonts w:ascii="Tahoma" w:cs="Tahoma" w:eastAsia="Tahoma" w:hAnsi="Tahoma"/>
        <w:b w:val="1"/>
        <w:bCs w:val="1"/>
        <w:i w:val="0"/>
        <w:iCs w:val="0"/>
        <w:strike w:val="0"/>
        <w:color w:val="000000"/>
        <w:sz w:val="22"/>
        <w:szCs w:val="22"/>
        <w:u w:val="none"/>
        <w:shd w:fill="auto" w:val="clear"/>
        <w:vertAlign w:val="baseline"/>
      </w:rPr>
    </w:lvl>
    <w:lvl w:ilvl="7">
      <w:start w:val="1"/>
      <w:numFmt w:val="lowerLetter"/>
      <w:lvlText w:val="%8"/>
      <w:lvlJc w:val="left"/>
      <w:pPr>
        <w:ind w:left="5411" w:hanging="5411"/>
      </w:pPr>
      <w:rPr>
        <w:rFonts w:ascii="Tahoma" w:cs="Tahoma" w:eastAsia="Tahoma" w:hAnsi="Tahoma"/>
        <w:b w:val="1"/>
        <w:bCs w:val="1"/>
        <w:i w:val="0"/>
        <w:iCs w:val="0"/>
        <w:strike w:val="0"/>
        <w:color w:val="000000"/>
        <w:sz w:val="22"/>
        <w:szCs w:val="22"/>
        <w:u w:val="none"/>
        <w:shd w:fill="auto" w:val="clear"/>
        <w:vertAlign w:val="baseline"/>
      </w:rPr>
    </w:lvl>
    <w:lvl w:ilvl="8">
      <w:start w:val="1"/>
      <w:numFmt w:val="lowerRoman"/>
      <w:lvlText w:val="%9"/>
      <w:lvlJc w:val="left"/>
      <w:pPr>
        <w:ind w:left="6131" w:hanging="6131"/>
      </w:pPr>
      <w:rPr>
        <w:rFonts w:ascii="Tahoma" w:cs="Tahoma" w:eastAsia="Tahoma" w:hAnsi="Tahoma"/>
        <w:b w:val="1"/>
        <w:bCs w:val="1"/>
        <w:i w:val="0"/>
        <w:iCs w:val="0"/>
        <w:strike w:val="0"/>
        <w:color w:val="000000"/>
        <w:sz w:val="22"/>
        <w:szCs w:val="22"/>
        <w:u w:val="none"/>
        <w:shd w:fill="auto" w:val="clear"/>
        <w:vertAlign w:val="baseline"/>
      </w:rPr>
    </w:lvl>
  </w:abstractNum>
  <w:abstractNum w:abstractNumId="6">
    <w:lvl w:ilvl="0">
      <w:start w:val="8"/>
      <w:numFmt w:val="decimal"/>
      <w:lvlText w:val="%1."/>
      <w:lvlJc w:val="left"/>
      <w:pPr>
        <w:ind w:left="231" w:hanging="231"/>
      </w:pPr>
      <w:rPr>
        <w:rFonts w:ascii="Tahoma" w:cs="Tahoma" w:eastAsia="Tahoma" w:hAnsi="Tahoma"/>
        <w:b w:val="0"/>
        <w:bCs w:val="0"/>
        <w:i w:val="0"/>
        <w:iCs w:val="0"/>
        <w:strike w:val="0"/>
        <w:color w:val="000000"/>
        <w:sz w:val="20"/>
        <w:szCs w:val="20"/>
        <w:u w:val="none"/>
        <w:shd w:fill="auto" w:val="clear"/>
        <w:vertAlign w:val="baseline"/>
      </w:rPr>
    </w:lvl>
    <w:lvl w:ilvl="1">
      <w:start w:val="1"/>
      <w:numFmt w:val="lowerLetter"/>
      <w:lvlText w:val="%2"/>
      <w:lvlJc w:val="left"/>
      <w:pPr>
        <w:ind w:left="1080" w:hanging="1080"/>
      </w:pPr>
      <w:rPr>
        <w:rFonts w:ascii="Tahoma" w:cs="Tahoma" w:eastAsia="Tahoma" w:hAnsi="Tahoma"/>
        <w:b w:val="0"/>
        <w:bCs w:val="0"/>
        <w:i w:val="0"/>
        <w:iCs w:val="0"/>
        <w:strike w:val="0"/>
        <w:color w:val="000000"/>
        <w:sz w:val="20"/>
        <w:szCs w:val="20"/>
        <w:u w:val="none"/>
        <w:shd w:fill="auto" w:val="clear"/>
        <w:vertAlign w:val="baseline"/>
      </w:rPr>
    </w:lvl>
    <w:lvl w:ilvl="2">
      <w:start w:val="1"/>
      <w:numFmt w:val="lowerRoman"/>
      <w:lvlText w:val="%3"/>
      <w:lvlJc w:val="left"/>
      <w:pPr>
        <w:ind w:left="1800" w:hanging="1800"/>
      </w:pPr>
      <w:rPr>
        <w:rFonts w:ascii="Tahoma" w:cs="Tahoma" w:eastAsia="Tahoma" w:hAnsi="Tahoma"/>
        <w:b w:val="0"/>
        <w:bCs w:val="0"/>
        <w:i w:val="0"/>
        <w:iCs w:val="0"/>
        <w:strike w:val="0"/>
        <w:color w:val="000000"/>
        <w:sz w:val="20"/>
        <w:szCs w:val="20"/>
        <w:u w:val="none"/>
        <w:shd w:fill="auto" w:val="clear"/>
        <w:vertAlign w:val="baseline"/>
      </w:rPr>
    </w:lvl>
    <w:lvl w:ilvl="3">
      <w:start w:val="1"/>
      <w:numFmt w:val="decimal"/>
      <w:lvlText w:val="%4"/>
      <w:lvlJc w:val="left"/>
      <w:pPr>
        <w:ind w:left="2520" w:hanging="2520"/>
      </w:pPr>
      <w:rPr>
        <w:rFonts w:ascii="Tahoma" w:cs="Tahoma" w:eastAsia="Tahoma" w:hAnsi="Tahoma"/>
        <w:b w:val="0"/>
        <w:bCs w:val="0"/>
        <w:i w:val="0"/>
        <w:iCs w:val="0"/>
        <w:strike w:val="0"/>
        <w:color w:val="000000"/>
        <w:sz w:val="20"/>
        <w:szCs w:val="20"/>
        <w:u w:val="none"/>
        <w:shd w:fill="auto" w:val="clear"/>
        <w:vertAlign w:val="baseline"/>
      </w:rPr>
    </w:lvl>
    <w:lvl w:ilvl="4">
      <w:start w:val="1"/>
      <w:numFmt w:val="lowerLetter"/>
      <w:lvlText w:val="%5"/>
      <w:lvlJc w:val="left"/>
      <w:pPr>
        <w:ind w:left="3240" w:hanging="3240"/>
      </w:pPr>
      <w:rPr>
        <w:rFonts w:ascii="Tahoma" w:cs="Tahoma" w:eastAsia="Tahoma" w:hAnsi="Tahoma"/>
        <w:b w:val="0"/>
        <w:bCs w:val="0"/>
        <w:i w:val="0"/>
        <w:iCs w:val="0"/>
        <w:strike w:val="0"/>
        <w:color w:val="000000"/>
        <w:sz w:val="20"/>
        <w:szCs w:val="20"/>
        <w:u w:val="none"/>
        <w:shd w:fill="auto" w:val="clear"/>
        <w:vertAlign w:val="baseline"/>
      </w:rPr>
    </w:lvl>
    <w:lvl w:ilvl="5">
      <w:start w:val="1"/>
      <w:numFmt w:val="lowerRoman"/>
      <w:lvlText w:val="%6"/>
      <w:lvlJc w:val="left"/>
      <w:pPr>
        <w:ind w:left="3960" w:hanging="3960"/>
      </w:pPr>
      <w:rPr>
        <w:rFonts w:ascii="Tahoma" w:cs="Tahoma" w:eastAsia="Tahoma" w:hAnsi="Tahoma"/>
        <w:b w:val="0"/>
        <w:bCs w:val="0"/>
        <w:i w:val="0"/>
        <w:iCs w:val="0"/>
        <w:strike w:val="0"/>
        <w:color w:val="000000"/>
        <w:sz w:val="20"/>
        <w:szCs w:val="20"/>
        <w:u w:val="none"/>
        <w:shd w:fill="auto" w:val="clear"/>
        <w:vertAlign w:val="baseline"/>
      </w:rPr>
    </w:lvl>
    <w:lvl w:ilvl="6">
      <w:start w:val="1"/>
      <w:numFmt w:val="decimal"/>
      <w:lvlText w:val="%7"/>
      <w:lvlJc w:val="left"/>
      <w:pPr>
        <w:ind w:left="4680" w:hanging="4680"/>
      </w:pPr>
      <w:rPr>
        <w:rFonts w:ascii="Tahoma" w:cs="Tahoma" w:eastAsia="Tahoma" w:hAnsi="Tahoma"/>
        <w:b w:val="0"/>
        <w:bCs w:val="0"/>
        <w:i w:val="0"/>
        <w:iCs w:val="0"/>
        <w:strike w:val="0"/>
        <w:color w:val="000000"/>
        <w:sz w:val="20"/>
        <w:szCs w:val="20"/>
        <w:u w:val="none"/>
        <w:shd w:fill="auto" w:val="clear"/>
        <w:vertAlign w:val="baseline"/>
      </w:rPr>
    </w:lvl>
    <w:lvl w:ilvl="7">
      <w:start w:val="1"/>
      <w:numFmt w:val="lowerLetter"/>
      <w:lvlText w:val="%8"/>
      <w:lvlJc w:val="left"/>
      <w:pPr>
        <w:ind w:left="5400" w:hanging="5400"/>
      </w:pPr>
      <w:rPr>
        <w:rFonts w:ascii="Tahoma" w:cs="Tahoma" w:eastAsia="Tahoma" w:hAnsi="Tahoma"/>
        <w:b w:val="0"/>
        <w:bCs w:val="0"/>
        <w:i w:val="0"/>
        <w:iCs w:val="0"/>
        <w:strike w:val="0"/>
        <w:color w:val="000000"/>
        <w:sz w:val="20"/>
        <w:szCs w:val="20"/>
        <w:u w:val="none"/>
        <w:shd w:fill="auto" w:val="clear"/>
        <w:vertAlign w:val="baseline"/>
      </w:rPr>
    </w:lvl>
    <w:lvl w:ilvl="8">
      <w:start w:val="1"/>
      <w:numFmt w:val="lowerRoman"/>
      <w:lvlText w:val="%9"/>
      <w:lvlJc w:val="left"/>
      <w:pPr>
        <w:ind w:left="6120" w:hanging="6120"/>
      </w:pPr>
      <w:rPr>
        <w:rFonts w:ascii="Tahoma" w:cs="Tahoma" w:eastAsia="Tahoma" w:hAnsi="Tahoma"/>
        <w:b w:val="0"/>
        <w:bCs w:val="0"/>
        <w:i w:val="0"/>
        <w:iC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1.0" w:type="dxa"/>
        <w:left w:w="108.0" w:type="dxa"/>
        <w:bottom w:w="0.0" w:type="dxa"/>
        <w:right w:w="115.0" w:type="dxa"/>
      </w:tblCellMar>
    </w:tblPr>
  </w:style>
  <w:style w:type="table" w:styleId="Table3">
    <w:basedOn w:val="TableNormal"/>
    <w:tblPr>
      <w:tblStyleRowBandSize w:val="1"/>
      <w:tblStyleColBandSize w:val="1"/>
      <w:tblCellMar>
        <w:top w:w="37.0" w:type="dxa"/>
        <w:left w:w="108.0" w:type="dxa"/>
        <w:bottom w:w="0.0" w:type="dxa"/>
        <w:right w:w="115.0" w:type="dxa"/>
      </w:tblCellMar>
    </w:tblPr>
  </w:style>
  <w:style w:type="table" w:styleId="Table4">
    <w:basedOn w:val="TableNormal"/>
    <w:tblPr>
      <w:tblStyleRowBandSize w:val="1"/>
      <w:tblStyleColBandSize w:val="1"/>
      <w:tblCellMar>
        <w:top w:w="38.0" w:type="dxa"/>
        <w:left w:w="108.0" w:type="dxa"/>
        <w:bottom w:w="0.0" w:type="dxa"/>
        <w:right w:w="115.0" w:type="dxa"/>
      </w:tblCellMar>
    </w:tblPr>
  </w:style>
  <w:style w:type="table" w:styleId="Table5">
    <w:basedOn w:val="TableNormal"/>
    <w:tblPr>
      <w:tblStyleRowBandSize w:val="1"/>
      <w:tblStyleColBandSize w:val="1"/>
      <w:tblCellMar>
        <w:top w:w="0.0" w:type="dxa"/>
        <w:left w:w="144.0" w:type="dxa"/>
        <w:bottom w:w="0.0" w:type="dxa"/>
        <w:right w:w="115.0" w:type="dxa"/>
      </w:tblCellMar>
    </w:tblPr>
  </w:style>
  <w:style w:type="table" w:styleId="Table6">
    <w:basedOn w:val="TableNormal"/>
    <w:tblPr>
      <w:tblStyleRowBandSize w:val="1"/>
      <w:tblStyleColBandSize w:val="1"/>
      <w:tblCellMar>
        <w:top w:w="54.0" w:type="dxa"/>
        <w:left w:w="110.0" w:type="dxa"/>
        <w:bottom w:w="81.0" w:type="dxa"/>
        <w:right w:w="115.0" w:type="dxa"/>
      </w:tblCellMar>
    </w:tblPr>
  </w:style>
  <w:style w:type="table" w:styleId="Table7">
    <w:basedOn w:val="TableNormal"/>
    <w:tblPr>
      <w:tblStyleRowBandSize w:val="1"/>
      <w:tblStyleColBandSize w:val="1"/>
      <w:tblCellMar>
        <w:top w:w="54.0" w:type="dxa"/>
        <w:left w:w="110.0" w:type="dxa"/>
        <w:bottom w:w="0.0" w:type="dxa"/>
        <w:right w:w="115.0" w:type="dxa"/>
      </w:tblCellMar>
    </w:tblPr>
  </w:style>
  <w:style w:type="table" w:styleId="Table8">
    <w:basedOn w:val="TableNormal"/>
    <w:tblPr>
      <w:tblStyleRowBandSize w:val="1"/>
      <w:tblStyleColBandSize w:val="1"/>
      <w:tblCellMar>
        <w:top w:w="52.0" w:type="dxa"/>
        <w:left w:w="108.0" w:type="dxa"/>
        <w:bottom w:w="0.0" w:type="dxa"/>
        <w:right w:w="115.0" w:type="dxa"/>
      </w:tblCellMar>
    </w:tblPr>
  </w:style>
  <w:style w:type="table" w:styleId="Table9">
    <w:basedOn w:val="TableNormal"/>
    <w:tblPr>
      <w:tblStyleRowBandSize w:val="1"/>
      <w:tblStyleColBandSize w:val="1"/>
      <w:tblCellMar>
        <w:top w:w="52.0" w:type="dxa"/>
        <w:left w:w="108.0" w:type="dxa"/>
        <w:bottom w:w="0.0" w:type="dxa"/>
        <w:right w:w="115.0" w:type="dxa"/>
      </w:tblCellMar>
    </w:tblPr>
  </w:style>
  <w:style w:type="table" w:styleId="Table10">
    <w:basedOn w:val="TableNormal"/>
    <w:tblPr>
      <w:tblStyleRowBandSize w:val="1"/>
      <w:tblStyleColBandSize w:val="1"/>
      <w:tblCellMar>
        <w:top w:w="52.0" w:type="dxa"/>
        <w:left w:w="108.0" w:type="dxa"/>
        <w:bottom w:w="0.0" w:type="dxa"/>
        <w:right w:w="115.0" w:type="dxa"/>
      </w:tblCellMar>
    </w:tblPr>
  </w:style>
  <w:style w:type="table" w:styleId="Table11">
    <w:basedOn w:val="TableNormal"/>
    <w:tblPr>
      <w:tblStyleRowBandSize w:val="1"/>
      <w:tblStyleColBandSize w:val="1"/>
      <w:tblCellMar>
        <w:top w:w="53.0" w:type="dxa"/>
        <w:left w:w="108.0" w:type="dxa"/>
        <w:bottom w:w="0.0" w:type="dxa"/>
        <w:right w:w="115.0" w:type="dxa"/>
      </w:tblCellMar>
    </w:tblPr>
  </w:style>
  <w:style w:type="table" w:styleId="Table12">
    <w:basedOn w:val="TableNormal"/>
    <w:tblPr>
      <w:tblStyleRowBandSize w:val="1"/>
      <w:tblStyleColBandSize w:val="1"/>
      <w:tblCellMar>
        <w:top w:w="52.0" w:type="dxa"/>
        <w:left w:w="108.0" w:type="dxa"/>
        <w:bottom w:w="0.0" w:type="dxa"/>
        <w:right w:w="115.0" w:type="dxa"/>
      </w:tblCellMar>
    </w:tblPr>
  </w:style>
  <w:style w:type="table" w:styleId="Table13">
    <w:basedOn w:val="TableNormal"/>
    <w:tblPr>
      <w:tblStyleRowBandSize w:val="1"/>
      <w:tblStyleColBandSize w:val="1"/>
      <w:tblCellMar>
        <w:top w:w="50.0" w:type="dxa"/>
        <w:left w:w="108.0" w:type="dxa"/>
        <w:bottom w:w="0.0" w:type="dxa"/>
        <w:right w:w="115.0" w:type="dxa"/>
      </w:tblCellMar>
    </w:tblPr>
  </w:style>
  <w:style w:type="table" w:styleId="Table14">
    <w:basedOn w:val="TableNormal"/>
    <w:tblPr>
      <w:tblStyleRowBandSize w:val="1"/>
      <w:tblStyleColBandSize w:val="1"/>
      <w:tblCellMar>
        <w:top w:w="48.0" w:type="dxa"/>
        <w:left w:w="110.0" w:type="dxa"/>
        <w:bottom w:w="0.0" w:type="dxa"/>
        <w:right w:w="115.0" w:type="dxa"/>
      </w:tblCellMar>
    </w:tblPr>
  </w:style>
  <w:style w:type="table" w:styleId="Table15">
    <w:basedOn w:val="TableNormal"/>
    <w:tblPr>
      <w:tblStyleRowBandSize w:val="1"/>
      <w:tblStyleColBandSize w:val="1"/>
      <w:tblCellMar>
        <w:top w:w="50.0" w:type="dxa"/>
        <w:left w:w="110.0" w:type="dxa"/>
        <w:bottom w:w="0.0" w:type="dxa"/>
        <w:right w:w="115.0" w:type="dxa"/>
      </w:tblCellMar>
    </w:tblPr>
  </w:style>
  <w:style w:type="table" w:styleId="Table16">
    <w:basedOn w:val="TableNormal"/>
    <w:tblPr>
      <w:tblStyleRowBandSize w:val="1"/>
      <w:tblStyleColBandSize w:val="1"/>
      <w:tblCellMar>
        <w:top w:w="47.0" w:type="dxa"/>
        <w:left w:w="110.0" w:type="dxa"/>
        <w:bottom w:w="0.0" w:type="dxa"/>
        <w:right w:w="115.0" w:type="dxa"/>
      </w:tblCellMar>
    </w:tblPr>
  </w:style>
  <w:style w:type="table" w:styleId="Table17">
    <w:basedOn w:val="TableNormal"/>
    <w:tblPr>
      <w:tblStyleRowBandSize w:val="1"/>
      <w:tblStyleColBandSize w:val="1"/>
      <w:tblCellMar>
        <w:top w:w="52.0" w:type="dxa"/>
        <w:left w:w="110.0" w:type="dxa"/>
        <w:bottom w:w="0.0" w:type="dxa"/>
        <w:right w:w="115.0" w:type="dxa"/>
      </w:tblCellMar>
    </w:tblPr>
  </w:style>
  <w:style w:type="table" w:styleId="Table18">
    <w:basedOn w:val="TableNormal"/>
    <w:tblPr>
      <w:tblStyleRowBandSize w:val="1"/>
      <w:tblStyleColBandSize w:val="1"/>
      <w:tblCellMar>
        <w:top w:w="52.0" w:type="dxa"/>
        <w:left w:w="110.0" w:type="dxa"/>
        <w:bottom w:w="0.0" w:type="dxa"/>
        <w:right w:w="94.0" w:type="dxa"/>
      </w:tblCellMar>
    </w:tblPr>
  </w:style>
  <w:style w:type="table" w:styleId="Table19">
    <w:basedOn w:val="TableNormal"/>
    <w:tblPr>
      <w:tblStyleRowBandSize w:val="1"/>
      <w:tblStyleColBandSize w:val="1"/>
      <w:tblCellMar>
        <w:top w:w="50.0" w:type="dxa"/>
        <w:left w:w="108.0" w:type="dxa"/>
        <w:bottom w:w="0.0" w:type="dxa"/>
        <w:right w:w="50.0" w:type="dxa"/>
      </w:tblCellMar>
    </w:tblPr>
  </w:style>
  <w:style w:type="table" w:styleId="Table20">
    <w:basedOn w:val="TableNormal"/>
    <w:tblPr>
      <w:tblStyleRowBandSize w:val="1"/>
      <w:tblStyleColBandSize w:val="1"/>
      <w:tblCellMar>
        <w:top w:w="54.0" w:type="dxa"/>
        <w:left w:w="108.0" w:type="dxa"/>
        <w:bottom w:w="0.0" w:type="dxa"/>
        <w:right w:w="115.0" w:type="dxa"/>
      </w:tblCellMar>
    </w:tblPr>
  </w:style>
  <w:style w:type="table" w:styleId="Table21">
    <w:basedOn w:val="TableNormal"/>
    <w:tblPr>
      <w:tblStyleRowBandSize w:val="1"/>
      <w:tblStyleColBandSize w:val="1"/>
      <w:tblCellMar>
        <w:top w:w="50.0" w:type="dxa"/>
        <w:left w:w="109.0" w:type="dxa"/>
        <w:bottom w:w="0.0" w:type="dxa"/>
        <w:right w:w="115.0" w:type="dxa"/>
      </w:tblCellMar>
    </w:tblPr>
  </w:style>
  <w:style w:type="table" w:styleId="Table22">
    <w:basedOn w:val="TableNormal"/>
    <w:tblPr>
      <w:tblStyleRowBandSize w:val="1"/>
      <w:tblStyleColBandSize w:val="1"/>
      <w:tblCellMar>
        <w:top w:w="43.0" w:type="dxa"/>
        <w:left w:w="99.0" w:type="dxa"/>
        <w:bottom w:w="0.0" w:type="dxa"/>
        <w:right w:w="97.0" w:type="dxa"/>
      </w:tblCellMar>
    </w:tblPr>
  </w:style>
  <w:style w:type="table" w:styleId="Table23">
    <w:basedOn w:val="TableNormal"/>
    <w:tblPr>
      <w:tblStyleRowBandSize w:val="1"/>
      <w:tblStyleColBandSize w:val="1"/>
      <w:tblCellMar>
        <w:top w:w="42.0" w:type="dxa"/>
        <w:left w:w="108.0" w:type="dxa"/>
        <w:bottom w:w="0.0" w:type="dxa"/>
        <w:right w:w="109.0" w:type="dxa"/>
      </w:tblCellMar>
    </w:tblPr>
  </w:style>
  <w:style w:type="table" w:styleId="Table24">
    <w:basedOn w:val="TableNormal"/>
    <w:tblPr>
      <w:tblStyleRowBandSize w:val="1"/>
      <w:tblStyleColBandSize w:val="1"/>
      <w:tblCellMar>
        <w:top w:w="50.0" w:type="dxa"/>
        <w:left w:w="110.0" w:type="dxa"/>
        <w:bottom w:w="0.0" w:type="dxa"/>
        <w:right w:w="88.0" w:type="dxa"/>
      </w:tblCellMar>
    </w:tblPr>
  </w:style>
  <w:style w:type="table" w:styleId="Table25">
    <w:basedOn w:val="TableNormal"/>
    <w:tblPr>
      <w:tblStyleRowBandSize w:val="1"/>
      <w:tblStyleColBandSize w:val="1"/>
      <w:tblCellMar>
        <w:top w:w="167.0" w:type="dxa"/>
        <w:left w:w="108.0" w:type="dxa"/>
        <w:bottom w:w="0.0" w:type="dxa"/>
        <w:right w:w="80.0" w:type="dxa"/>
      </w:tblCellMar>
    </w:tblPr>
  </w:style>
  <w:style w:type="table" w:styleId="Table26">
    <w:basedOn w:val="TableNormal"/>
    <w:tblPr>
      <w:tblStyleRowBandSize w:val="1"/>
      <w:tblStyleColBandSize w:val="1"/>
      <w:tblCellMar>
        <w:top w:w="52.0" w:type="dxa"/>
        <w:left w:w="110.0" w:type="dxa"/>
        <w:bottom w:w="0.0" w:type="dxa"/>
        <w:right w:w="85.0" w:type="dxa"/>
      </w:tblCellMar>
    </w:tblPr>
  </w:style>
  <w:style w:type="table" w:styleId="Table27">
    <w:basedOn w:val="TableNormal"/>
    <w:tblPr>
      <w:tblStyleRowBandSize w:val="1"/>
      <w:tblStyleColBandSize w:val="1"/>
      <w:tblCellMar>
        <w:top w:w="15.0" w:type="dxa"/>
        <w:left w:w="110.0" w:type="dxa"/>
        <w:bottom w:w="5.0" w:type="dxa"/>
        <w:right w:w="123.0" w:type="dxa"/>
      </w:tblCellMar>
    </w:tblPr>
  </w:style>
  <w:style w:type="table" w:styleId="Table28">
    <w:basedOn w:val="TableNormal"/>
    <w:tblPr>
      <w:tblStyleRowBandSize w:val="1"/>
      <w:tblStyleColBandSize w:val="1"/>
      <w:tblCellMar>
        <w:top w:w="54.0" w:type="dxa"/>
        <w:left w:w="108.0" w:type="dxa"/>
        <w:bottom w:w="0.0" w:type="dxa"/>
        <w:right w:w="115.0" w:type="dxa"/>
      </w:tblCellMar>
    </w:tblPr>
  </w:style>
  <w:style w:type="table" w:styleId="Table29">
    <w:basedOn w:val="TableNormal"/>
    <w:tblPr>
      <w:tblStyleRowBandSize w:val="1"/>
      <w:tblStyleColBandSize w:val="1"/>
      <w:tblCellMar>
        <w:top w:w="52.0" w:type="dxa"/>
        <w:left w:w="108.0" w:type="dxa"/>
        <w:bottom w:w="0.0" w:type="dxa"/>
        <w:right w:w="115.0" w:type="dxa"/>
      </w:tblCellMar>
    </w:tblPr>
  </w:style>
  <w:style w:type="table" w:styleId="Table30">
    <w:basedOn w:val="TableNormal"/>
    <w:tblPr>
      <w:tblStyleRowBandSize w:val="1"/>
      <w:tblStyleColBandSize w:val="1"/>
      <w:tblCellMar>
        <w:top w:w="54.0" w:type="dxa"/>
        <w:left w:w="94.0" w:type="dxa"/>
        <w:bottom w:w="0.0" w:type="dxa"/>
        <w:right w:w="0.0" w:type="dxa"/>
      </w:tblCellMar>
    </w:tblPr>
  </w:style>
  <w:style w:type="table" w:styleId="Table31">
    <w:basedOn w:val="TableNormal"/>
    <w:tblPr>
      <w:tblStyleRowBandSize w:val="1"/>
      <w:tblStyleColBandSize w:val="1"/>
      <w:tblCellMar>
        <w:top w:w="38.0" w:type="dxa"/>
        <w:left w:w="0.0" w:type="dxa"/>
        <w:bottom w:w="0.0" w:type="dxa"/>
        <w:right w:w="92.0" w:type="dxa"/>
      </w:tblCellMar>
    </w:tblPr>
  </w:style>
  <w:style w:type="table" w:styleId="Table32">
    <w:basedOn w:val="TableNormal"/>
    <w:tblPr>
      <w:tblStyleRowBandSize w:val="1"/>
      <w:tblStyleColBandSize w:val="1"/>
      <w:tblCellMar>
        <w:top w:w="38.0" w:type="dxa"/>
        <w:left w:w="108.0" w:type="dxa"/>
        <w:bottom w:w="139.0" w:type="dxa"/>
        <w:right w:w="46.0" w:type="dxa"/>
      </w:tblCellMar>
    </w:tblPr>
  </w:style>
  <w:style w:type="table" w:styleId="Table33">
    <w:basedOn w:val="TableNormal"/>
    <w:tblPr>
      <w:tblStyleRowBandSize w:val="1"/>
      <w:tblStyleColBandSize w:val="1"/>
      <w:tblCellMar>
        <w:top w:w="47.0" w:type="dxa"/>
        <w:left w:w="95.0" w:type="dxa"/>
        <w:bottom w:w="0.0" w:type="dxa"/>
        <w:right w:w="0.0" w:type="dxa"/>
      </w:tblCellMar>
    </w:tblPr>
  </w:style>
  <w:style w:type="table" w:styleId="Table34">
    <w:basedOn w:val="TableNormal"/>
    <w:tblPr>
      <w:tblStyleRowBandSize w:val="1"/>
      <w:tblStyleColBandSize w:val="1"/>
      <w:tblCellMar>
        <w:top w:w="54.0" w:type="dxa"/>
        <w:left w:w="94.0" w:type="dxa"/>
        <w:bottom w:w="0.0" w:type="dxa"/>
        <w:right w:w="0.0" w:type="dxa"/>
      </w:tblCellMar>
    </w:tblPr>
  </w:style>
  <w:style w:type="table" w:styleId="Table35">
    <w:basedOn w:val="TableNormal"/>
    <w:tblPr>
      <w:tblStyleRowBandSize w:val="1"/>
      <w:tblStyleColBandSize w:val="1"/>
      <w:tblCellMar>
        <w:top w:w="38.0" w:type="dxa"/>
        <w:left w:w="108.0" w:type="dxa"/>
        <w:bottom w:w="0.0" w:type="dxa"/>
        <w:right w:w="115.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1.0" w:type="dxa"/>
        <w:left w:w="108.0" w:type="dxa"/>
        <w:bottom w:w="0.0" w:type="dxa"/>
        <w:right w:w="115.0" w:type="dxa"/>
      </w:tblCellMar>
    </w:tblPr>
  </w:style>
  <w:style w:type="table" w:styleId="Table3">
    <w:basedOn w:val="TableNormal"/>
    <w:tblPr>
      <w:tblStyleRowBandSize w:val="1"/>
      <w:tblStyleColBandSize w:val="1"/>
      <w:tblCellMar>
        <w:top w:w="37.0" w:type="dxa"/>
        <w:left w:w="108.0" w:type="dxa"/>
        <w:bottom w:w="0.0" w:type="dxa"/>
        <w:right w:w="115.0" w:type="dxa"/>
      </w:tblCellMar>
    </w:tblPr>
  </w:style>
  <w:style w:type="table" w:styleId="Table4">
    <w:basedOn w:val="TableNormal"/>
    <w:tblPr>
      <w:tblStyleRowBandSize w:val="1"/>
      <w:tblStyleColBandSize w:val="1"/>
      <w:tblCellMar>
        <w:top w:w="38.0" w:type="dxa"/>
        <w:left w:w="108.0" w:type="dxa"/>
        <w:bottom w:w="0.0" w:type="dxa"/>
        <w:right w:w="115.0" w:type="dxa"/>
      </w:tblCellMar>
    </w:tblPr>
  </w:style>
  <w:style w:type="table" w:styleId="Table5">
    <w:basedOn w:val="TableNormal"/>
    <w:tblPr>
      <w:tblStyleRowBandSize w:val="1"/>
      <w:tblStyleColBandSize w:val="1"/>
      <w:tblCellMar>
        <w:top w:w="0.0" w:type="dxa"/>
        <w:left w:w="144.0" w:type="dxa"/>
        <w:bottom w:w="0.0" w:type="dxa"/>
        <w:right w:w="115.0" w:type="dxa"/>
      </w:tblCellMar>
    </w:tblPr>
  </w:style>
  <w:style w:type="table" w:styleId="Table6">
    <w:basedOn w:val="TableNormal"/>
    <w:tblPr>
      <w:tblStyleRowBandSize w:val="1"/>
      <w:tblStyleColBandSize w:val="1"/>
      <w:tblCellMar>
        <w:top w:w="54.0" w:type="dxa"/>
        <w:left w:w="110.0" w:type="dxa"/>
        <w:bottom w:w="81.0" w:type="dxa"/>
        <w:right w:w="115.0" w:type="dxa"/>
      </w:tblCellMar>
    </w:tblPr>
  </w:style>
  <w:style w:type="table" w:styleId="Table7">
    <w:basedOn w:val="TableNormal"/>
    <w:tblPr>
      <w:tblStyleRowBandSize w:val="1"/>
      <w:tblStyleColBandSize w:val="1"/>
      <w:tblCellMar>
        <w:top w:w="54.0" w:type="dxa"/>
        <w:left w:w="110.0" w:type="dxa"/>
        <w:bottom w:w="0.0" w:type="dxa"/>
        <w:right w:w="115.0" w:type="dxa"/>
      </w:tblCellMar>
    </w:tblPr>
  </w:style>
  <w:style w:type="table" w:styleId="Table8">
    <w:basedOn w:val="TableNormal"/>
    <w:tblPr>
      <w:tblStyleRowBandSize w:val="1"/>
      <w:tblStyleColBandSize w:val="1"/>
      <w:tblCellMar>
        <w:top w:w="52.0" w:type="dxa"/>
        <w:left w:w="108.0" w:type="dxa"/>
        <w:bottom w:w="0.0" w:type="dxa"/>
        <w:right w:w="115.0" w:type="dxa"/>
      </w:tblCellMar>
    </w:tblPr>
  </w:style>
  <w:style w:type="table" w:styleId="Table9">
    <w:basedOn w:val="TableNormal"/>
    <w:tblPr>
      <w:tblStyleRowBandSize w:val="1"/>
      <w:tblStyleColBandSize w:val="1"/>
      <w:tblCellMar>
        <w:top w:w="52.0" w:type="dxa"/>
        <w:left w:w="108.0" w:type="dxa"/>
        <w:bottom w:w="0.0" w:type="dxa"/>
        <w:right w:w="115.0" w:type="dxa"/>
      </w:tblCellMar>
    </w:tblPr>
  </w:style>
  <w:style w:type="table" w:styleId="Table10">
    <w:basedOn w:val="TableNormal"/>
    <w:tblPr>
      <w:tblStyleRowBandSize w:val="1"/>
      <w:tblStyleColBandSize w:val="1"/>
      <w:tblCellMar>
        <w:top w:w="52.0" w:type="dxa"/>
        <w:left w:w="108.0" w:type="dxa"/>
        <w:bottom w:w="0.0" w:type="dxa"/>
        <w:right w:w="115.0" w:type="dxa"/>
      </w:tblCellMar>
    </w:tblPr>
  </w:style>
  <w:style w:type="table" w:styleId="Table11">
    <w:basedOn w:val="TableNormal"/>
    <w:tblPr>
      <w:tblStyleRowBandSize w:val="1"/>
      <w:tblStyleColBandSize w:val="1"/>
      <w:tblCellMar>
        <w:top w:w="53.0" w:type="dxa"/>
        <w:left w:w="108.0" w:type="dxa"/>
        <w:bottom w:w="0.0" w:type="dxa"/>
        <w:right w:w="115.0" w:type="dxa"/>
      </w:tblCellMar>
    </w:tblPr>
  </w:style>
  <w:style w:type="table" w:styleId="Table12">
    <w:basedOn w:val="TableNormal"/>
    <w:tblPr>
      <w:tblStyleRowBandSize w:val="1"/>
      <w:tblStyleColBandSize w:val="1"/>
      <w:tblCellMar>
        <w:top w:w="52.0" w:type="dxa"/>
        <w:left w:w="108.0" w:type="dxa"/>
        <w:bottom w:w="0.0" w:type="dxa"/>
        <w:right w:w="115.0" w:type="dxa"/>
      </w:tblCellMar>
    </w:tblPr>
  </w:style>
  <w:style w:type="table" w:styleId="Table13">
    <w:basedOn w:val="TableNormal"/>
    <w:tblPr>
      <w:tblStyleRowBandSize w:val="1"/>
      <w:tblStyleColBandSize w:val="1"/>
      <w:tblCellMar>
        <w:top w:w="50.0" w:type="dxa"/>
        <w:left w:w="108.0" w:type="dxa"/>
        <w:bottom w:w="0.0" w:type="dxa"/>
        <w:right w:w="115.0" w:type="dxa"/>
      </w:tblCellMar>
    </w:tblPr>
  </w:style>
  <w:style w:type="table" w:styleId="Table14">
    <w:basedOn w:val="TableNormal"/>
    <w:tblPr>
      <w:tblStyleRowBandSize w:val="1"/>
      <w:tblStyleColBandSize w:val="1"/>
      <w:tblCellMar>
        <w:top w:w="48.0" w:type="dxa"/>
        <w:left w:w="110.0" w:type="dxa"/>
        <w:bottom w:w="0.0" w:type="dxa"/>
        <w:right w:w="115.0" w:type="dxa"/>
      </w:tblCellMar>
    </w:tblPr>
  </w:style>
  <w:style w:type="table" w:styleId="Table15">
    <w:basedOn w:val="TableNormal"/>
    <w:tblPr>
      <w:tblStyleRowBandSize w:val="1"/>
      <w:tblStyleColBandSize w:val="1"/>
      <w:tblCellMar>
        <w:top w:w="50.0" w:type="dxa"/>
        <w:left w:w="110.0" w:type="dxa"/>
        <w:bottom w:w="0.0" w:type="dxa"/>
        <w:right w:w="115.0" w:type="dxa"/>
      </w:tblCellMar>
    </w:tblPr>
  </w:style>
  <w:style w:type="table" w:styleId="Table16">
    <w:basedOn w:val="TableNormal"/>
    <w:tblPr>
      <w:tblStyleRowBandSize w:val="1"/>
      <w:tblStyleColBandSize w:val="1"/>
      <w:tblCellMar>
        <w:top w:w="47.0" w:type="dxa"/>
        <w:left w:w="110.0" w:type="dxa"/>
        <w:bottom w:w="0.0" w:type="dxa"/>
        <w:right w:w="115.0" w:type="dxa"/>
      </w:tblCellMar>
    </w:tblPr>
  </w:style>
  <w:style w:type="table" w:styleId="Table17">
    <w:basedOn w:val="TableNormal"/>
    <w:tblPr>
      <w:tblStyleRowBandSize w:val="1"/>
      <w:tblStyleColBandSize w:val="1"/>
      <w:tblCellMar>
        <w:top w:w="52.0" w:type="dxa"/>
        <w:left w:w="110.0" w:type="dxa"/>
        <w:bottom w:w="0.0" w:type="dxa"/>
        <w:right w:w="115.0" w:type="dxa"/>
      </w:tblCellMar>
    </w:tblPr>
  </w:style>
  <w:style w:type="table" w:styleId="Table18">
    <w:basedOn w:val="TableNormal"/>
    <w:tblPr>
      <w:tblStyleRowBandSize w:val="1"/>
      <w:tblStyleColBandSize w:val="1"/>
      <w:tblCellMar>
        <w:top w:w="52.0" w:type="dxa"/>
        <w:left w:w="110.0" w:type="dxa"/>
        <w:bottom w:w="0.0" w:type="dxa"/>
        <w:right w:w="94.0" w:type="dxa"/>
      </w:tblCellMar>
    </w:tblPr>
  </w:style>
  <w:style w:type="table" w:styleId="Table19">
    <w:basedOn w:val="TableNormal"/>
    <w:tblPr>
      <w:tblStyleRowBandSize w:val="1"/>
      <w:tblStyleColBandSize w:val="1"/>
      <w:tblCellMar>
        <w:top w:w="50.0" w:type="dxa"/>
        <w:left w:w="108.0" w:type="dxa"/>
        <w:bottom w:w="0.0" w:type="dxa"/>
        <w:right w:w="50.0" w:type="dxa"/>
      </w:tblCellMar>
    </w:tblPr>
  </w:style>
  <w:style w:type="table" w:styleId="Table20">
    <w:basedOn w:val="TableNormal"/>
    <w:tblPr>
      <w:tblStyleRowBandSize w:val="1"/>
      <w:tblStyleColBandSize w:val="1"/>
      <w:tblCellMar>
        <w:top w:w="54.0" w:type="dxa"/>
        <w:left w:w="108.0" w:type="dxa"/>
        <w:bottom w:w="0.0" w:type="dxa"/>
        <w:right w:w="115.0" w:type="dxa"/>
      </w:tblCellMar>
    </w:tblPr>
  </w:style>
  <w:style w:type="table" w:styleId="Table21">
    <w:basedOn w:val="TableNormal"/>
    <w:tblPr>
      <w:tblStyleRowBandSize w:val="1"/>
      <w:tblStyleColBandSize w:val="1"/>
      <w:tblCellMar>
        <w:top w:w="50.0" w:type="dxa"/>
        <w:left w:w="109.0" w:type="dxa"/>
        <w:bottom w:w="0.0" w:type="dxa"/>
        <w:right w:w="115.0" w:type="dxa"/>
      </w:tblCellMar>
    </w:tblPr>
  </w:style>
  <w:style w:type="table" w:styleId="Table22">
    <w:basedOn w:val="TableNormal"/>
    <w:tblPr>
      <w:tblStyleRowBandSize w:val="1"/>
      <w:tblStyleColBandSize w:val="1"/>
      <w:tblCellMar>
        <w:top w:w="43.0" w:type="dxa"/>
        <w:left w:w="99.0" w:type="dxa"/>
        <w:bottom w:w="0.0" w:type="dxa"/>
        <w:right w:w="97.0" w:type="dxa"/>
      </w:tblCellMar>
    </w:tblPr>
  </w:style>
  <w:style w:type="table" w:styleId="Table23">
    <w:basedOn w:val="TableNormal"/>
    <w:tblPr>
      <w:tblStyleRowBandSize w:val="1"/>
      <w:tblStyleColBandSize w:val="1"/>
      <w:tblCellMar>
        <w:top w:w="42.0" w:type="dxa"/>
        <w:left w:w="108.0" w:type="dxa"/>
        <w:bottom w:w="0.0" w:type="dxa"/>
        <w:right w:w="109.0" w:type="dxa"/>
      </w:tblCellMar>
    </w:tblPr>
  </w:style>
  <w:style w:type="table" w:styleId="Table24">
    <w:basedOn w:val="TableNormal"/>
    <w:tblPr>
      <w:tblStyleRowBandSize w:val="1"/>
      <w:tblStyleColBandSize w:val="1"/>
      <w:tblCellMar>
        <w:top w:w="50.0" w:type="dxa"/>
        <w:left w:w="110.0" w:type="dxa"/>
        <w:bottom w:w="0.0" w:type="dxa"/>
        <w:right w:w="88.0" w:type="dxa"/>
      </w:tblCellMar>
    </w:tblPr>
  </w:style>
  <w:style w:type="table" w:styleId="Table25">
    <w:basedOn w:val="TableNormal"/>
    <w:tblPr>
      <w:tblStyleRowBandSize w:val="1"/>
      <w:tblStyleColBandSize w:val="1"/>
      <w:tblCellMar>
        <w:top w:w="167.0" w:type="dxa"/>
        <w:left w:w="108.0" w:type="dxa"/>
        <w:bottom w:w="0.0" w:type="dxa"/>
        <w:right w:w="80.0" w:type="dxa"/>
      </w:tblCellMar>
    </w:tblPr>
  </w:style>
  <w:style w:type="table" w:styleId="Table26">
    <w:basedOn w:val="TableNormal"/>
    <w:tblPr>
      <w:tblStyleRowBandSize w:val="1"/>
      <w:tblStyleColBandSize w:val="1"/>
      <w:tblCellMar>
        <w:top w:w="52.0" w:type="dxa"/>
        <w:left w:w="110.0" w:type="dxa"/>
        <w:bottom w:w="0.0" w:type="dxa"/>
        <w:right w:w="85.0" w:type="dxa"/>
      </w:tblCellMar>
    </w:tblPr>
  </w:style>
  <w:style w:type="table" w:styleId="Table27">
    <w:basedOn w:val="TableNormal"/>
    <w:tblPr>
      <w:tblStyleRowBandSize w:val="1"/>
      <w:tblStyleColBandSize w:val="1"/>
      <w:tblCellMar>
        <w:top w:w="15.0" w:type="dxa"/>
        <w:left w:w="110.0" w:type="dxa"/>
        <w:bottom w:w="5.0" w:type="dxa"/>
        <w:right w:w="123.0" w:type="dxa"/>
      </w:tblCellMar>
    </w:tblPr>
  </w:style>
  <w:style w:type="table" w:styleId="Table28">
    <w:basedOn w:val="TableNormal"/>
    <w:tblPr>
      <w:tblStyleRowBandSize w:val="1"/>
      <w:tblStyleColBandSize w:val="1"/>
      <w:tblCellMar>
        <w:top w:w="54.0" w:type="dxa"/>
        <w:left w:w="108.0" w:type="dxa"/>
        <w:bottom w:w="0.0" w:type="dxa"/>
        <w:right w:w="115.0" w:type="dxa"/>
      </w:tblCellMar>
    </w:tblPr>
  </w:style>
  <w:style w:type="table" w:styleId="Table29">
    <w:basedOn w:val="TableNormal"/>
    <w:tblPr>
      <w:tblStyleRowBandSize w:val="1"/>
      <w:tblStyleColBandSize w:val="1"/>
      <w:tblCellMar>
        <w:top w:w="52.0" w:type="dxa"/>
        <w:left w:w="108.0" w:type="dxa"/>
        <w:bottom w:w="0.0" w:type="dxa"/>
        <w:right w:w="115.0" w:type="dxa"/>
      </w:tblCellMar>
    </w:tblPr>
  </w:style>
  <w:style w:type="table" w:styleId="Table30">
    <w:basedOn w:val="TableNormal"/>
    <w:tblPr>
      <w:tblStyleRowBandSize w:val="1"/>
      <w:tblStyleColBandSize w:val="1"/>
      <w:tblCellMar>
        <w:top w:w="54.0" w:type="dxa"/>
        <w:left w:w="94.0" w:type="dxa"/>
        <w:bottom w:w="0.0" w:type="dxa"/>
        <w:right w:w="0.0" w:type="dxa"/>
      </w:tblCellMar>
    </w:tblPr>
  </w:style>
  <w:style w:type="table" w:styleId="Table31">
    <w:basedOn w:val="TableNormal"/>
    <w:tblPr>
      <w:tblStyleRowBandSize w:val="1"/>
      <w:tblStyleColBandSize w:val="1"/>
      <w:tblCellMar>
        <w:top w:w="38.0" w:type="dxa"/>
        <w:left w:w="0.0" w:type="dxa"/>
        <w:bottom w:w="0.0" w:type="dxa"/>
        <w:right w:w="92.0" w:type="dxa"/>
      </w:tblCellMar>
    </w:tblPr>
  </w:style>
  <w:style w:type="table" w:styleId="Table32">
    <w:basedOn w:val="TableNormal"/>
    <w:tblPr>
      <w:tblStyleRowBandSize w:val="1"/>
      <w:tblStyleColBandSize w:val="1"/>
      <w:tblCellMar>
        <w:top w:w="38.0" w:type="dxa"/>
        <w:left w:w="108.0" w:type="dxa"/>
        <w:bottom w:w="139.0" w:type="dxa"/>
        <w:right w:w="46.0" w:type="dxa"/>
      </w:tblCellMar>
    </w:tblPr>
  </w:style>
  <w:style w:type="table" w:styleId="Table33">
    <w:basedOn w:val="TableNormal"/>
    <w:tblPr>
      <w:tblStyleRowBandSize w:val="1"/>
      <w:tblStyleColBandSize w:val="1"/>
      <w:tblCellMar>
        <w:top w:w="47.0" w:type="dxa"/>
        <w:left w:w="95.0" w:type="dxa"/>
        <w:bottom w:w="0.0" w:type="dxa"/>
        <w:right w:w="0.0" w:type="dxa"/>
      </w:tblCellMar>
    </w:tblPr>
  </w:style>
  <w:style w:type="table" w:styleId="Table34">
    <w:basedOn w:val="TableNormal"/>
    <w:tblPr>
      <w:tblStyleRowBandSize w:val="1"/>
      <w:tblStyleColBandSize w:val="1"/>
      <w:tblCellMar>
        <w:top w:w="54.0" w:type="dxa"/>
        <w:left w:w="94.0" w:type="dxa"/>
        <w:bottom w:w="0.0" w:type="dxa"/>
        <w:right w:w="0.0" w:type="dxa"/>
      </w:tblCellMar>
    </w:tblPr>
  </w:style>
  <w:style w:type="table" w:styleId="Table35">
    <w:basedOn w:val="TableNormal"/>
    <w:tblPr>
      <w:tblStyleRowBandSize w:val="1"/>
      <w:tblStyleColBandSize w:val="1"/>
      <w:tblCellMar>
        <w:top w:w="38.0" w:type="dxa"/>
        <w:left w:w="108.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21.0" w:type="dxa"/>
        <w:left w:w="108.0" w:type="dxa"/>
        <w:bottom w:w="0.0" w:type="dxa"/>
        <w:right w:w="115.0" w:type="dxa"/>
      </w:tblCellMar>
    </w:tblPr>
  </w:style>
  <w:style w:type="table" w:styleId="Table3">
    <w:basedOn w:val="TableNormal"/>
    <w:tblPr>
      <w:tblStyleRowBandSize w:val="1"/>
      <w:tblStyleColBandSize w:val="1"/>
      <w:tblCellMar>
        <w:top w:w="37.0" w:type="dxa"/>
        <w:left w:w="108.0" w:type="dxa"/>
        <w:bottom w:w="0.0" w:type="dxa"/>
        <w:right w:w="115.0" w:type="dxa"/>
      </w:tblCellMar>
    </w:tblPr>
  </w:style>
  <w:style w:type="table" w:styleId="Table4">
    <w:basedOn w:val="TableNormal"/>
    <w:tblPr>
      <w:tblStyleRowBandSize w:val="1"/>
      <w:tblStyleColBandSize w:val="1"/>
      <w:tblCellMar>
        <w:top w:w="38.0" w:type="dxa"/>
        <w:left w:w="108.0" w:type="dxa"/>
        <w:bottom w:w="0.0" w:type="dxa"/>
        <w:right w:w="115.0" w:type="dxa"/>
      </w:tblCellMar>
    </w:tblPr>
  </w:style>
  <w:style w:type="table" w:styleId="Table5">
    <w:basedOn w:val="TableNormal"/>
    <w:tblPr>
      <w:tblStyleRowBandSize w:val="1"/>
      <w:tblStyleColBandSize w:val="1"/>
      <w:tblCellMar>
        <w:top w:w="0.0" w:type="dxa"/>
        <w:left w:w="144.0" w:type="dxa"/>
        <w:bottom w:w="0.0" w:type="dxa"/>
        <w:right w:w="115.0" w:type="dxa"/>
      </w:tblCellMar>
    </w:tblPr>
  </w:style>
  <w:style w:type="table" w:styleId="Table6">
    <w:basedOn w:val="TableNormal"/>
    <w:tblPr>
      <w:tblStyleRowBandSize w:val="1"/>
      <w:tblStyleColBandSize w:val="1"/>
      <w:tblCellMar>
        <w:top w:w="54.0" w:type="dxa"/>
        <w:left w:w="110.0" w:type="dxa"/>
        <w:bottom w:w="81.0" w:type="dxa"/>
        <w:right w:w="115.0" w:type="dxa"/>
      </w:tblCellMar>
    </w:tblPr>
  </w:style>
  <w:style w:type="table" w:styleId="Table7">
    <w:basedOn w:val="TableNormal"/>
    <w:tblPr>
      <w:tblStyleRowBandSize w:val="1"/>
      <w:tblStyleColBandSize w:val="1"/>
      <w:tblCellMar>
        <w:top w:w="54.0" w:type="dxa"/>
        <w:left w:w="110.0" w:type="dxa"/>
        <w:bottom w:w="0.0" w:type="dxa"/>
        <w:right w:w="115.0" w:type="dxa"/>
      </w:tblCellMar>
    </w:tblPr>
  </w:style>
  <w:style w:type="table" w:styleId="Table8">
    <w:basedOn w:val="TableNormal"/>
    <w:tblPr>
      <w:tblStyleRowBandSize w:val="1"/>
      <w:tblStyleColBandSize w:val="1"/>
      <w:tblCellMar>
        <w:top w:w="52.0" w:type="dxa"/>
        <w:left w:w="108.0" w:type="dxa"/>
        <w:bottom w:w="0.0" w:type="dxa"/>
        <w:right w:w="115.0" w:type="dxa"/>
      </w:tblCellMar>
    </w:tblPr>
  </w:style>
  <w:style w:type="table" w:styleId="Table9">
    <w:basedOn w:val="TableNormal"/>
    <w:tblPr>
      <w:tblStyleRowBandSize w:val="1"/>
      <w:tblStyleColBandSize w:val="1"/>
      <w:tblCellMar>
        <w:top w:w="52.0" w:type="dxa"/>
        <w:left w:w="108.0" w:type="dxa"/>
        <w:bottom w:w="0.0" w:type="dxa"/>
        <w:right w:w="115.0" w:type="dxa"/>
      </w:tblCellMar>
    </w:tblPr>
  </w:style>
  <w:style w:type="table" w:styleId="Table10">
    <w:basedOn w:val="TableNormal"/>
    <w:tblPr>
      <w:tblStyleRowBandSize w:val="1"/>
      <w:tblStyleColBandSize w:val="1"/>
      <w:tblCellMar>
        <w:top w:w="52.0" w:type="dxa"/>
        <w:left w:w="108.0" w:type="dxa"/>
        <w:bottom w:w="0.0" w:type="dxa"/>
        <w:right w:w="115.0" w:type="dxa"/>
      </w:tblCellMar>
    </w:tblPr>
  </w:style>
  <w:style w:type="table" w:styleId="Table11">
    <w:basedOn w:val="TableNormal"/>
    <w:tblPr>
      <w:tblStyleRowBandSize w:val="1"/>
      <w:tblStyleColBandSize w:val="1"/>
      <w:tblCellMar>
        <w:top w:w="53.0" w:type="dxa"/>
        <w:left w:w="108.0" w:type="dxa"/>
        <w:bottom w:w="0.0" w:type="dxa"/>
        <w:right w:w="115.0" w:type="dxa"/>
      </w:tblCellMar>
    </w:tblPr>
  </w:style>
  <w:style w:type="table" w:styleId="Table12">
    <w:basedOn w:val="TableNormal"/>
    <w:tblPr>
      <w:tblStyleRowBandSize w:val="1"/>
      <w:tblStyleColBandSize w:val="1"/>
      <w:tblCellMar>
        <w:top w:w="52.0" w:type="dxa"/>
        <w:left w:w="108.0" w:type="dxa"/>
        <w:bottom w:w="0.0" w:type="dxa"/>
        <w:right w:w="115.0" w:type="dxa"/>
      </w:tblCellMar>
    </w:tblPr>
  </w:style>
  <w:style w:type="table" w:styleId="Table13">
    <w:basedOn w:val="TableNormal"/>
    <w:tblPr>
      <w:tblStyleRowBandSize w:val="1"/>
      <w:tblStyleColBandSize w:val="1"/>
      <w:tblCellMar>
        <w:top w:w="50.0" w:type="dxa"/>
        <w:left w:w="108.0" w:type="dxa"/>
        <w:bottom w:w="0.0" w:type="dxa"/>
        <w:right w:w="115.0" w:type="dxa"/>
      </w:tblCellMar>
    </w:tblPr>
  </w:style>
  <w:style w:type="table" w:styleId="Table14">
    <w:basedOn w:val="TableNormal"/>
    <w:tblPr>
      <w:tblStyleRowBandSize w:val="1"/>
      <w:tblStyleColBandSize w:val="1"/>
      <w:tblCellMar>
        <w:top w:w="48.0" w:type="dxa"/>
        <w:left w:w="110.0" w:type="dxa"/>
        <w:bottom w:w="0.0" w:type="dxa"/>
        <w:right w:w="115.0" w:type="dxa"/>
      </w:tblCellMar>
    </w:tblPr>
  </w:style>
  <w:style w:type="table" w:styleId="Table15">
    <w:basedOn w:val="TableNormal"/>
    <w:tblPr>
      <w:tblStyleRowBandSize w:val="1"/>
      <w:tblStyleColBandSize w:val="1"/>
      <w:tblCellMar>
        <w:top w:w="50.0" w:type="dxa"/>
        <w:left w:w="110.0" w:type="dxa"/>
        <w:bottom w:w="0.0" w:type="dxa"/>
        <w:right w:w="115.0" w:type="dxa"/>
      </w:tblCellMar>
    </w:tblPr>
  </w:style>
  <w:style w:type="table" w:styleId="Table16">
    <w:basedOn w:val="TableNormal"/>
    <w:tblPr>
      <w:tblStyleRowBandSize w:val="1"/>
      <w:tblStyleColBandSize w:val="1"/>
      <w:tblCellMar>
        <w:top w:w="47.0" w:type="dxa"/>
        <w:left w:w="110.0" w:type="dxa"/>
        <w:bottom w:w="0.0" w:type="dxa"/>
        <w:right w:w="115.0" w:type="dxa"/>
      </w:tblCellMar>
    </w:tblPr>
  </w:style>
  <w:style w:type="table" w:styleId="Table17">
    <w:basedOn w:val="TableNormal"/>
    <w:tblPr>
      <w:tblStyleRowBandSize w:val="1"/>
      <w:tblStyleColBandSize w:val="1"/>
      <w:tblCellMar>
        <w:top w:w="52.0" w:type="dxa"/>
        <w:left w:w="110.0" w:type="dxa"/>
        <w:bottom w:w="0.0" w:type="dxa"/>
        <w:right w:w="115.0" w:type="dxa"/>
      </w:tblCellMar>
    </w:tblPr>
  </w:style>
  <w:style w:type="table" w:styleId="Table18">
    <w:basedOn w:val="TableNormal"/>
    <w:tblPr>
      <w:tblStyleRowBandSize w:val="1"/>
      <w:tblStyleColBandSize w:val="1"/>
      <w:tblCellMar>
        <w:top w:w="52.0" w:type="dxa"/>
        <w:left w:w="110.0" w:type="dxa"/>
        <w:bottom w:w="0.0" w:type="dxa"/>
        <w:right w:w="94.0" w:type="dxa"/>
      </w:tblCellMar>
    </w:tblPr>
  </w:style>
  <w:style w:type="table" w:styleId="Table19">
    <w:basedOn w:val="TableNormal"/>
    <w:tblPr>
      <w:tblStyleRowBandSize w:val="1"/>
      <w:tblStyleColBandSize w:val="1"/>
      <w:tblCellMar>
        <w:top w:w="50.0" w:type="dxa"/>
        <w:left w:w="108.0" w:type="dxa"/>
        <w:bottom w:w="0.0" w:type="dxa"/>
        <w:right w:w="50.0" w:type="dxa"/>
      </w:tblCellMar>
    </w:tblPr>
  </w:style>
  <w:style w:type="table" w:styleId="Table20">
    <w:basedOn w:val="TableNormal"/>
    <w:tblPr>
      <w:tblStyleRowBandSize w:val="1"/>
      <w:tblStyleColBandSize w:val="1"/>
      <w:tblCellMar>
        <w:top w:w="54.0" w:type="dxa"/>
        <w:left w:w="108.0" w:type="dxa"/>
        <w:bottom w:w="0.0" w:type="dxa"/>
        <w:right w:w="115.0" w:type="dxa"/>
      </w:tblCellMar>
    </w:tblPr>
  </w:style>
  <w:style w:type="table" w:styleId="Table21">
    <w:basedOn w:val="TableNormal"/>
    <w:tblPr>
      <w:tblStyleRowBandSize w:val="1"/>
      <w:tblStyleColBandSize w:val="1"/>
      <w:tblCellMar>
        <w:top w:w="50.0" w:type="dxa"/>
        <w:left w:w="109.0" w:type="dxa"/>
        <w:bottom w:w="0.0" w:type="dxa"/>
        <w:right w:w="115.0" w:type="dxa"/>
      </w:tblCellMar>
    </w:tblPr>
  </w:style>
  <w:style w:type="table" w:styleId="Table22">
    <w:basedOn w:val="TableNormal"/>
    <w:tblPr>
      <w:tblStyleRowBandSize w:val="1"/>
      <w:tblStyleColBandSize w:val="1"/>
      <w:tblCellMar>
        <w:top w:w="43.0" w:type="dxa"/>
        <w:left w:w="99.0" w:type="dxa"/>
        <w:bottom w:w="0.0" w:type="dxa"/>
        <w:right w:w="97.0" w:type="dxa"/>
      </w:tblCellMar>
    </w:tblPr>
  </w:style>
  <w:style w:type="table" w:styleId="Table23">
    <w:basedOn w:val="TableNormal"/>
    <w:tblPr>
      <w:tblStyleRowBandSize w:val="1"/>
      <w:tblStyleColBandSize w:val="1"/>
      <w:tblCellMar>
        <w:top w:w="42.0" w:type="dxa"/>
        <w:left w:w="108.0" w:type="dxa"/>
        <w:bottom w:w="0.0" w:type="dxa"/>
        <w:right w:w="109.0" w:type="dxa"/>
      </w:tblCellMar>
    </w:tblPr>
  </w:style>
  <w:style w:type="table" w:styleId="Table24">
    <w:basedOn w:val="TableNormal"/>
    <w:tblPr>
      <w:tblStyleRowBandSize w:val="1"/>
      <w:tblStyleColBandSize w:val="1"/>
      <w:tblCellMar>
        <w:top w:w="50.0" w:type="dxa"/>
        <w:left w:w="110.0" w:type="dxa"/>
        <w:bottom w:w="0.0" w:type="dxa"/>
        <w:right w:w="88.0" w:type="dxa"/>
      </w:tblCellMar>
    </w:tblPr>
  </w:style>
  <w:style w:type="table" w:styleId="Table25">
    <w:basedOn w:val="TableNormal"/>
    <w:tblPr>
      <w:tblStyleRowBandSize w:val="1"/>
      <w:tblStyleColBandSize w:val="1"/>
      <w:tblCellMar>
        <w:top w:w="167.0" w:type="dxa"/>
        <w:left w:w="108.0" w:type="dxa"/>
        <w:bottom w:w="0.0" w:type="dxa"/>
        <w:right w:w="80.0" w:type="dxa"/>
      </w:tblCellMar>
    </w:tblPr>
  </w:style>
  <w:style w:type="table" w:styleId="Table26">
    <w:basedOn w:val="TableNormal"/>
    <w:tblPr>
      <w:tblStyleRowBandSize w:val="1"/>
      <w:tblStyleColBandSize w:val="1"/>
      <w:tblCellMar>
        <w:top w:w="52.0" w:type="dxa"/>
        <w:left w:w="110.0" w:type="dxa"/>
        <w:bottom w:w="0.0" w:type="dxa"/>
        <w:right w:w="85.0" w:type="dxa"/>
      </w:tblCellMar>
    </w:tblPr>
  </w:style>
  <w:style w:type="table" w:styleId="Table27">
    <w:basedOn w:val="TableNormal"/>
    <w:tblPr>
      <w:tblStyleRowBandSize w:val="1"/>
      <w:tblStyleColBandSize w:val="1"/>
      <w:tblCellMar>
        <w:top w:w="15.0" w:type="dxa"/>
        <w:left w:w="110.0" w:type="dxa"/>
        <w:bottom w:w="5.0" w:type="dxa"/>
        <w:right w:w="123.0" w:type="dxa"/>
      </w:tblCellMar>
    </w:tblPr>
  </w:style>
  <w:style w:type="table" w:styleId="Table28">
    <w:basedOn w:val="TableNormal"/>
    <w:tblPr>
      <w:tblStyleRowBandSize w:val="1"/>
      <w:tblStyleColBandSize w:val="1"/>
      <w:tblCellMar>
        <w:top w:w="54.0" w:type="dxa"/>
        <w:left w:w="108.0" w:type="dxa"/>
        <w:bottom w:w="0.0" w:type="dxa"/>
        <w:right w:w="115.0" w:type="dxa"/>
      </w:tblCellMar>
    </w:tblPr>
  </w:style>
  <w:style w:type="table" w:styleId="Table29">
    <w:basedOn w:val="TableNormal"/>
    <w:tblPr>
      <w:tblStyleRowBandSize w:val="1"/>
      <w:tblStyleColBandSize w:val="1"/>
      <w:tblCellMar>
        <w:top w:w="52.0" w:type="dxa"/>
        <w:left w:w="108.0" w:type="dxa"/>
        <w:bottom w:w="0.0" w:type="dxa"/>
        <w:right w:w="115.0" w:type="dxa"/>
      </w:tblCellMar>
    </w:tblPr>
  </w:style>
  <w:style w:type="table" w:styleId="Table30">
    <w:basedOn w:val="TableNormal"/>
    <w:tblPr>
      <w:tblStyleRowBandSize w:val="1"/>
      <w:tblStyleColBandSize w:val="1"/>
      <w:tblCellMar>
        <w:top w:w="54.0" w:type="dxa"/>
        <w:left w:w="94.0" w:type="dxa"/>
        <w:bottom w:w="0.0" w:type="dxa"/>
        <w:right w:w="0.0" w:type="dxa"/>
      </w:tblCellMar>
    </w:tblPr>
  </w:style>
  <w:style w:type="table" w:styleId="Table31">
    <w:basedOn w:val="TableNormal"/>
    <w:tblPr>
      <w:tblStyleRowBandSize w:val="1"/>
      <w:tblStyleColBandSize w:val="1"/>
      <w:tblCellMar>
        <w:top w:w="38.0" w:type="dxa"/>
        <w:left w:w="0.0" w:type="dxa"/>
        <w:bottom w:w="0.0" w:type="dxa"/>
        <w:right w:w="92.0" w:type="dxa"/>
      </w:tblCellMar>
    </w:tblPr>
  </w:style>
  <w:style w:type="table" w:styleId="Table32">
    <w:basedOn w:val="TableNormal"/>
    <w:tblPr>
      <w:tblStyleRowBandSize w:val="1"/>
      <w:tblStyleColBandSize w:val="1"/>
      <w:tblCellMar>
        <w:top w:w="38.0" w:type="dxa"/>
        <w:left w:w="108.0" w:type="dxa"/>
        <w:bottom w:w="139.0" w:type="dxa"/>
        <w:right w:w="46.0" w:type="dxa"/>
      </w:tblCellMar>
    </w:tblPr>
  </w:style>
  <w:style w:type="table" w:styleId="Table33">
    <w:basedOn w:val="TableNormal"/>
    <w:tblPr>
      <w:tblStyleRowBandSize w:val="1"/>
      <w:tblStyleColBandSize w:val="1"/>
      <w:tblCellMar>
        <w:top w:w="47.0" w:type="dxa"/>
        <w:left w:w="95.0" w:type="dxa"/>
        <w:bottom w:w="0.0" w:type="dxa"/>
        <w:right w:w="0.0" w:type="dxa"/>
      </w:tblCellMar>
    </w:tblPr>
  </w:style>
  <w:style w:type="table" w:styleId="Table34">
    <w:basedOn w:val="TableNormal"/>
    <w:tblPr>
      <w:tblStyleRowBandSize w:val="1"/>
      <w:tblStyleColBandSize w:val="1"/>
      <w:tblCellMar>
        <w:top w:w="54.0" w:type="dxa"/>
        <w:left w:w="94.0" w:type="dxa"/>
        <w:bottom w:w="0.0" w:type="dxa"/>
        <w:right w:w="0.0" w:type="dxa"/>
      </w:tblCellMar>
    </w:tblPr>
  </w:style>
  <w:style w:type="table" w:styleId="Table35">
    <w:basedOn w:val="TableNormal"/>
    <w:tblPr>
      <w:tblStyleRowBandSize w:val="1"/>
      <w:tblStyleColBandSize w:val="1"/>
      <w:tblCellMar>
        <w:top w:w="38.0" w:type="dxa"/>
        <w:left w:w="108.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image" Target="media/image10.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oic84100v@pec.istruzione.it"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moic84100v@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yQClUQmLlUZ/eiqk1ycw6P7fsA==">CgMxLjAaJAoBMBIfCh0IB0IZCgVBcmltbxIQQXJpYWwgVW5pY29kZSBNUxokCgExEh8KHQgHQhkKBUFyaW1vEhBBcmlhbCBVbmljb2RlIE1TGiQKATISHwodCAdCGQoFQXJpbW8SEEFyaWFsIFVuaWNvZGUgTVMaJAoBMxIfCh0IB0IZCgVBcmltbxIQQXJpYWwgVW5pY29kZSBNUzgAciExRkM3eUhrVVh3NDVYaXN0QThnOXVzelJ3Y1RaSWZIMFA=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